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CF" w:rsidRDefault="003E2443">
      <w:pPr>
        <w:jc w:val="center"/>
        <w:rPr>
          <w:rFonts w:ascii="Archivo Black" w:eastAsia="Archivo Black" w:hAnsi="Archivo Black" w:cs="Archivo Black"/>
          <w:sz w:val="36"/>
          <w:szCs w:val="36"/>
        </w:rPr>
      </w:pPr>
      <w:r>
        <w:rPr>
          <w:rFonts w:ascii="Archivo Black" w:eastAsia="Archivo Black" w:hAnsi="Archivo Black" w:cs="Archivo Black"/>
          <w:sz w:val="36"/>
          <w:szCs w:val="36"/>
        </w:rPr>
        <w:t>Maryland Active Assailant Interdisciplinary Work Group</w:t>
      </w:r>
    </w:p>
    <w:p w:rsidR="001034CF" w:rsidRDefault="003E2443">
      <w:pPr>
        <w:jc w:val="center"/>
        <w:rPr>
          <w:rFonts w:ascii="Crete Round" w:eastAsia="Crete Round" w:hAnsi="Crete Round" w:cs="Crete Round"/>
          <w:sz w:val="24"/>
          <w:szCs w:val="24"/>
        </w:rPr>
      </w:pPr>
      <w:r>
        <w:rPr>
          <w:rFonts w:ascii="Crete Round" w:eastAsia="Crete Round" w:hAnsi="Crete Round" w:cs="Crete Round"/>
          <w:sz w:val="24"/>
          <w:szCs w:val="24"/>
        </w:rPr>
        <w:t xml:space="preserve">Thursday, </w:t>
      </w:r>
      <w:r w:rsidR="00354E6B">
        <w:rPr>
          <w:rFonts w:ascii="Crete Round" w:eastAsia="Crete Round" w:hAnsi="Crete Round" w:cs="Crete Round"/>
          <w:sz w:val="24"/>
          <w:szCs w:val="24"/>
        </w:rPr>
        <w:t>September 20</w:t>
      </w:r>
      <w:r>
        <w:rPr>
          <w:rFonts w:ascii="Crete Round" w:eastAsia="Crete Round" w:hAnsi="Crete Round" w:cs="Crete Round"/>
          <w:sz w:val="24"/>
          <w:szCs w:val="24"/>
        </w:rPr>
        <w:t>, 2018</w:t>
      </w:r>
    </w:p>
    <w:p w:rsidR="001034CF" w:rsidRDefault="003E2443">
      <w:pPr>
        <w:jc w:val="center"/>
        <w:rPr>
          <w:rFonts w:ascii="Crete Round" w:eastAsia="Crete Round" w:hAnsi="Crete Round" w:cs="Crete Round"/>
          <w:sz w:val="24"/>
          <w:szCs w:val="24"/>
        </w:rPr>
      </w:pPr>
      <w:r>
        <w:rPr>
          <w:rFonts w:ascii="Crete Round" w:eastAsia="Crete Round" w:hAnsi="Crete Round" w:cs="Crete Round"/>
          <w:sz w:val="24"/>
          <w:szCs w:val="24"/>
        </w:rPr>
        <w:t>10:00 A.M. - 12:00 P.M.</w:t>
      </w:r>
    </w:p>
    <w:p w:rsidR="001034CF" w:rsidRDefault="003E2443">
      <w:pPr>
        <w:jc w:val="center"/>
        <w:rPr>
          <w:rFonts w:ascii="Crete Round" w:eastAsia="Crete Round" w:hAnsi="Crete Round" w:cs="Crete Round"/>
          <w:sz w:val="24"/>
          <w:szCs w:val="24"/>
        </w:rPr>
      </w:pPr>
      <w:r>
        <w:rPr>
          <w:rFonts w:ascii="Crete Round" w:eastAsia="Crete Round" w:hAnsi="Crete Round" w:cs="Crete Round"/>
          <w:sz w:val="24"/>
          <w:szCs w:val="24"/>
        </w:rPr>
        <w:t>Location: Dept. of General Services (DGS)</w:t>
      </w:r>
    </w:p>
    <w:p w:rsidR="001034CF" w:rsidRDefault="003E2443">
      <w:pPr>
        <w:jc w:val="center"/>
        <w:rPr>
          <w:rFonts w:ascii="Crete Round" w:eastAsia="Crete Round" w:hAnsi="Crete Round" w:cs="Crete Round"/>
          <w:sz w:val="24"/>
          <w:szCs w:val="24"/>
        </w:rPr>
      </w:pPr>
      <w:r>
        <w:rPr>
          <w:rFonts w:ascii="Crete Round" w:eastAsia="Crete Round" w:hAnsi="Crete Round" w:cs="Crete Round"/>
          <w:sz w:val="24"/>
          <w:szCs w:val="24"/>
        </w:rPr>
        <w:t xml:space="preserve">100 Community Place </w:t>
      </w:r>
    </w:p>
    <w:p w:rsidR="001034CF" w:rsidRDefault="003E2443">
      <w:pPr>
        <w:jc w:val="center"/>
        <w:rPr>
          <w:rFonts w:ascii="Crete Round" w:eastAsia="Crete Round" w:hAnsi="Crete Round" w:cs="Crete Round"/>
          <w:sz w:val="24"/>
          <w:szCs w:val="24"/>
        </w:rPr>
      </w:pPr>
      <w:r>
        <w:rPr>
          <w:rFonts w:ascii="Crete Round" w:eastAsia="Crete Round" w:hAnsi="Crete Round" w:cs="Crete Round"/>
          <w:sz w:val="24"/>
          <w:szCs w:val="24"/>
        </w:rPr>
        <w:t>Crownsville, MD 21032</w:t>
      </w:r>
    </w:p>
    <w:p w:rsidR="001034CF" w:rsidRDefault="001034CF"/>
    <w:p w:rsidR="001034CF" w:rsidRDefault="003E2443">
      <w:pPr>
        <w:rPr>
          <w:rFonts w:ascii="Crete Round" w:eastAsia="Crete Round" w:hAnsi="Crete Round" w:cs="Crete Round"/>
          <w:b/>
        </w:rPr>
      </w:pPr>
      <w:r>
        <w:rPr>
          <w:rFonts w:ascii="Crete Round" w:eastAsia="Crete Round" w:hAnsi="Crete Round" w:cs="Crete Round"/>
          <w:b/>
        </w:rPr>
        <w:t>PURPOSE</w:t>
      </w:r>
    </w:p>
    <w:p w:rsidR="001034CF" w:rsidRDefault="00354E6B">
      <w:pPr>
        <w:numPr>
          <w:ilvl w:val="0"/>
          <w:numId w:val="1"/>
        </w:numPr>
        <w:ind w:left="540"/>
        <w:contextualSpacing/>
        <w:rPr>
          <w:rFonts w:ascii="Crete Round" w:eastAsia="Crete Round" w:hAnsi="Crete Round" w:cs="Crete Round"/>
          <w:sz w:val="24"/>
          <w:szCs w:val="24"/>
        </w:rPr>
      </w:pPr>
      <w:r>
        <w:rPr>
          <w:rFonts w:ascii="Crete Round" w:eastAsia="Crete Round" w:hAnsi="Crete Round" w:cs="Crete Round"/>
          <w:sz w:val="24"/>
          <w:szCs w:val="24"/>
          <w:shd w:val="clear" w:color="auto" w:fill="FAFAFA"/>
        </w:rPr>
        <w:t>Review subcommittee goals and tasking</w:t>
      </w:r>
    </w:p>
    <w:p w:rsidR="001034CF" w:rsidRDefault="00354E6B">
      <w:pPr>
        <w:numPr>
          <w:ilvl w:val="0"/>
          <w:numId w:val="1"/>
        </w:numPr>
        <w:ind w:left="540"/>
        <w:contextualSpacing/>
        <w:rPr>
          <w:rFonts w:ascii="Crete Round" w:eastAsia="Crete Round" w:hAnsi="Crete Round" w:cs="Crete Round"/>
          <w:sz w:val="24"/>
          <w:szCs w:val="24"/>
        </w:rPr>
      </w:pPr>
      <w:r>
        <w:rPr>
          <w:rFonts w:ascii="Crete Round" w:eastAsia="Crete Round" w:hAnsi="Crete Round" w:cs="Crete Round"/>
          <w:sz w:val="24"/>
          <w:szCs w:val="24"/>
          <w:shd w:val="clear" w:color="auto" w:fill="FAFAFA"/>
        </w:rPr>
        <w:t>Review work plan development</w:t>
      </w:r>
    </w:p>
    <w:p w:rsidR="001034CF" w:rsidRDefault="001034CF">
      <w:pPr>
        <w:rPr>
          <w:rFonts w:ascii="Crete Round" w:eastAsia="Crete Round" w:hAnsi="Crete Round" w:cs="Crete Round"/>
        </w:rPr>
      </w:pPr>
    </w:p>
    <w:p w:rsidR="001034CF" w:rsidRDefault="003E2443">
      <w:pPr>
        <w:rPr>
          <w:rFonts w:ascii="Crete Round" w:eastAsia="Crete Round" w:hAnsi="Crete Round" w:cs="Crete Round"/>
          <w:b/>
        </w:rPr>
      </w:pPr>
      <w:r>
        <w:rPr>
          <w:rFonts w:ascii="Crete Round" w:eastAsia="Crete Round" w:hAnsi="Crete Round" w:cs="Crete Round"/>
          <w:b/>
        </w:rPr>
        <w:t>INTENDED OUTCOME</w:t>
      </w:r>
    </w:p>
    <w:p w:rsidR="001034CF" w:rsidRDefault="00354E6B" w:rsidP="00354E6B">
      <w:pPr>
        <w:numPr>
          <w:ilvl w:val="0"/>
          <w:numId w:val="1"/>
        </w:numPr>
        <w:ind w:left="540"/>
        <w:contextualSpacing/>
        <w:rPr>
          <w:rFonts w:ascii="Crete Round" w:eastAsia="Crete Round" w:hAnsi="Crete Round" w:cs="Crete Round"/>
          <w:sz w:val="24"/>
          <w:szCs w:val="24"/>
          <w:shd w:val="clear" w:color="auto" w:fill="FAFAFA"/>
        </w:rPr>
      </w:pPr>
      <w:r w:rsidRPr="00354E6B">
        <w:rPr>
          <w:rFonts w:ascii="Crete Round" w:eastAsia="Crete Round" w:hAnsi="Crete Round" w:cs="Crete Round"/>
          <w:sz w:val="24"/>
          <w:szCs w:val="24"/>
          <w:shd w:val="clear" w:color="auto" w:fill="FAFAFA"/>
        </w:rPr>
        <w:t>Establish subcommittee goals and tasking</w:t>
      </w:r>
    </w:p>
    <w:p w:rsidR="00354E6B" w:rsidRDefault="00354E6B" w:rsidP="00354E6B">
      <w:pPr>
        <w:numPr>
          <w:ilvl w:val="0"/>
          <w:numId w:val="1"/>
        </w:numPr>
        <w:ind w:left="540"/>
        <w:contextualSpacing/>
        <w:rPr>
          <w:rFonts w:ascii="Crete Round" w:eastAsia="Crete Round" w:hAnsi="Crete Round" w:cs="Crete Round"/>
          <w:sz w:val="24"/>
          <w:szCs w:val="24"/>
          <w:shd w:val="clear" w:color="auto" w:fill="FAFAFA"/>
        </w:rPr>
      </w:pPr>
      <w:r>
        <w:rPr>
          <w:rFonts w:ascii="Crete Round" w:eastAsia="Crete Round" w:hAnsi="Crete Round" w:cs="Crete Round"/>
          <w:sz w:val="24"/>
          <w:szCs w:val="24"/>
          <w:shd w:val="clear" w:color="auto" w:fill="FAFAFA"/>
        </w:rPr>
        <w:t>Update the work group re: finalized charter and establish meeting schedule</w:t>
      </w:r>
    </w:p>
    <w:p w:rsidR="00354E6B" w:rsidRPr="00354E6B" w:rsidRDefault="00354E6B" w:rsidP="00354E6B">
      <w:pPr>
        <w:ind w:left="540"/>
        <w:contextualSpacing/>
        <w:rPr>
          <w:rFonts w:ascii="Crete Round" w:eastAsia="Crete Round" w:hAnsi="Crete Round" w:cs="Crete Round"/>
          <w:sz w:val="24"/>
          <w:szCs w:val="24"/>
          <w:shd w:val="clear" w:color="auto" w:fill="FAFAFA"/>
        </w:rPr>
      </w:pPr>
    </w:p>
    <w:p w:rsidR="001034CF" w:rsidRDefault="003E2443">
      <w:pPr>
        <w:jc w:val="center"/>
        <w:rPr>
          <w:rFonts w:ascii="Crete Round" w:eastAsia="Crete Round" w:hAnsi="Crete Round" w:cs="Crete Round"/>
          <w:b/>
        </w:rPr>
      </w:pPr>
      <w:r>
        <w:rPr>
          <w:rFonts w:ascii="Crete Round" w:eastAsia="Crete Round" w:hAnsi="Crete Round" w:cs="Crete Round"/>
          <w:b/>
        </w:rPr>
        <w:t>AGENDA</w:t>
      </w:r>
    </w:p>
    <w:p w:rsidR="001034CF" w:rsidRDefault="003E2443">
      <w:pPr>
        <w:rPr>
          <w:b/>
        </w:rPr>
      </w:pPr>
      <w:r>
        <w:rPr>
          <w:b/>
        </w:rPr>
        <w:t>10:00 A.M.</w:t>
      </w:r>
      <w:r>
        <w:rPr>
          <w:b/>
        </w:rPr>
        <w:tab/>
        <w:t>1. CALL TO ORDER</w:t>
      </w:r>
    </w:p>
    <w:p w:rsidR="00247CE0" w:rsidRPr="00247CE0" w:rsidRDefault="00247CE0" w:rsidP="00247CE0">
      <w:pPr>
        <w:pStyle w:val="ListParagraph"/>
        <w:numPr>
          <w:ilvl w:val="0"/>
          <w:numId w:val="4"/>
        </w:numPr>
        <w:rPr>
          <w:i/>
        </w:rPr>
      </w:pPr>
      <w:r>
        <w:t>Declaration of quorum</w:t>
      </w:r>
    </w:p>
    <w:p w:rsidR="00247CE0" w:rsidRPr="00247CE0" w:rsidRDefault="00247CE0" w:rsidP="00247CE0">
      <w:pPr>
        <w:pStyle w:val="ListParagraph"/>
        <w:numPr>
          <w:ilvl w:val="0"/>
          <w:numId w:val="4"/>
        </w:numPr>
        <w:rPr>
          <w:i/>
        </w:rPr>
      </w:pPr>
      <w:r>
        <w:t>Additions to agenda?</w:t>
      </w:r>
    </w:p>
    <w:p w:rsidR="00247CE0" w:rsidRPr="00247CE0" w:rsidRDefault="00247CE0" w:rsidP="00247CE0">
      <w:pPr>
        <w:pStyle w:val="ListParagraph"/>
        <w:numPr>
          <w:ilvl w:val="0"/>
          <w:numId w:val="4"/>
        </w:numPr>
        <w:rPr>
          <w:i/>
        </w:rPr>
      </w:pPr>
      <w:r>
        <w:t>Review/approval of meeting minutes from August 9, 2018</w:t>
      </w:r>
    </w:p>
    <w:p w:rsidR="001034CF" w:rsidRDefault="003E2443" w:rsidP="00247CE0">
      <w:pPr>
        <w:rPr>
          <w:b/>
          <w:i/>
        </w:rPr>
      </w:pPr>
      <w:r>
        <w:t xml:space="preserve">. </w:t>
      </w:r>
    </w:p>
    <w:p w:rsidR="001034CF" w:rsidRDefault="00247CE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10:</w:t>
      </w:r>
      <w:r w:rsidR="003E2443">
        <w:rPr>
          <w:b/>
        </w:rPr>
        <w:t>0</w:t>
      </w:r>
      <w:r>
        <w:rPr>
          <w:b/>
        </w:rPr>
        <w:t>5</w:t>
      </w:r>
      <w:r w:rsidR="003E2443">
        <w:rPr>
          <w:b/>
        </w:rPr>
        <w:t xml:space="preserve"> A.M.</w:t>
      </w:r>
      <w:r w:rsidR="003E2443">
        <w:rPr>
          <w:b/>
        </w:rPr>
        <w:tab/>
      </w:r>
      <w:proofErr w:type="gramStart"/>
      <w:r w:rsidR="003E2443">
        <w:rPr>
          <w:b/>
        </w:rPr>
        <w:t>2</w:t>
      </w:r>
      <w:proofErr w:type="gramEnd"/>
      <w:r w:rsidR="003E2443">
        <w:rPr>
          <w:b/>
        </w:rPr>
        <w:t>. WORK GROUP UPDATE</w:t>
      </w:r>
    </w:p>
    <w:p w:rsidR="001034CF" w:rsidRDefault="003E244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i/>
        </w:rPr>
        <w:t>Sgt. Travis Nelson, Co-Chair, MD AAIWG</w:t>
      </w:r>
    </w:p>
    <w:p w:rsidR="001034CF" w:rsidRDefault="003E244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ab/>
      </w:r>
      <w:r>
        <w:rPr>
          <w:i/>
        </w:rPr>
        <w:tab/>
        <w:t>Mr. Randy Linthicum, Co-Chair, MD AAIWG</w:t>
      </w:r>
    </w:p>
    <w:p w:rsidR="00354E6B" w:rsidRDefault="00354E6B" w:rsidP="00354E6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Final charter signed</w:t>
      </w:r>
      <w:r w:rsidR="00247CE0">
        <w:t xml:space="preserve"> – note addition of MIEMSS as co-chair</w:t>
      </w:r>
    </w:p>
    <w:p w:rsidR="001034CF" w:rsidRDefault="00354E6B" w:rsidP="00354E6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354E6B">
        <w:t>Meeting scheduling</w:t>
      </w:r>
      <w:r w:rsidR="00247CE0">
        <w:t xml:space="preserve"> – plan next meeting date</w:t>
      </w:r>
    </w:p>
    <w:p w:rsidR="00354E6B" w:rsidRDefault="00247CE0" w:rsidP="00354E6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Symposium/conference</w:t>
      </w:r>
      <w:r w:rsidR="00354E6B">
        <w:t xml:space="preserve"> update</w:t>
      </w:r>
      <w:r>
        <w:t xml:space="preserve"> </w:t>
      </w:r>
    </w:p>
    <w:p w:rsidR="00354E6B" w:rsidRDefault="00354E6B" w:rsidP="00354E6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Attendance at Ohio Active Assailant Conference in October by Lt. Keith Runk &amp; Leesa Radja </w:t>
      </w:r>
    </w:p>
    <w:p w:rsidR="00354E6B" w:rsidRDefault="00354E6B" w:rsidP="00354E6B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Meeting with Ohio Tactical Officers Assoc. key personnel being scheduled</w:t>
      </w:r>
    </w:p>
    <w:p w:rsidR="00354E6B" w:rsidRDefault="00354E6B" w:rsidP="00354E6B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Will </w:t>
      </w:r>
      <w:proofErr w:type="gramStart"/>
      <w:r>
        <w:t>report back</w:t>
      </w:r>
      <w:proofErr w:type="gramEnd"/>
      <w:r>
        <w:t xml:space="preserve"> results of meeting and conference contacts.</w:t>
      </w:r>
    </w:p>
    <w:p w:rsidR="00247CE0" w:rsidRDefault="00247CE0" w:rsidP="00247CE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Review of Las Vegas </w:t>
      </w:r>
      <w:r w:rsidR="0012374D">
        <w:t xml:space="preserve">Shooting </w:t>
      </w:r>
      <w:r>
        <w:t>After Action Report</w:t>
      </w:r>
    </w:p>
    <w:p w:rsidR="0012374D" w:rsidRPr="00354E6B" w:rsidRDefault="0012374D" w:rsidP="00247CE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Maryland Center for School Safety Update – launching of tip line</w:t>
      </w:r>
    </w:p>
    <w:p w:rsidR="001034CF" w:rsidRDefault="001034CF">
      <w:pPr>
        <w:pBdr>
          <w:top w:val="nil"/>
          <w:left w:val="nil"/>
          <w:bottom w:val="nil"/>
          <w:right w:val="nil"/>
          <w:between w:val="nil"/>
        </w:pBdr>
      </w:pPr>
    </w:p>
    <w:p w:rsidR="001034CF" w:rsidRDefault="003E244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10:</w:t>
      </w:r>
      <w:r w:rsidR="00354E6B">
        <w:rPr>
          <w:b/>
        </w:rPr>
        <w:t>3</w:t>
      </w:r>
      <w:r>
        <w:rPr>
          <w:b/>
        </w:rPr>
        <w:t>0 A.M.</w:t>
      </w:r>
      <w:r>
        <w:rPr>
          <w:b/>
        </w:rPr>
        <w:tab/>
      </w:r>
      <w:proofErr w:type="gramStart"/>
      <w:r>
        <w:rPr>
          <w:b/>
        </w:rPr>
        <w:t>3</w:t>
      </w:r>
      <w:proofErr w:type="gramEnd"/>
      <w:r>
        <w:rPr>
          <w:b/>
        </w:rPr>
        <w:t xml:space="preserve">. </w:t>
      </w:r>
      <w:r w:rsidR="00D2479E">
        <w:rPr>
          <w:b/>
        </w:rPr>
        <w:t>SUBCOMMITTEES &amp; WORK PLAN DISCUSSION</w:t>
      </w:r>
    </w:p>
    <w:p w:rsidR="001034CF" w:rsidRDefault="003E244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i/>
        </w:rPr>
        <w:t>Sgt. Travis Nelson, Co-Chair, MD AAIWG</w:t>
      </w:r>
    </w:p>
    <w:p w:rsidR="00247CE0" w:rsidRPr="00247CE0" w:rsidRDefault="003E2443" w:rsidP="00247CE0">
      <w:pPr>
        <w:rPr>
          <w:i/>
        </w:rPr>
      </w:pPr>
      <w:r>
        <w:rPr>
          <w:i/>
        </w:rPr>
        <w:tab/>
      </w:r>
      <w:r>
        <w:rPr>
          <w:i/>
        </w:rPr>
        <w:tab/>
        <w:t>Mr. Randy Linthicum, Co-Chair, MD AAIWG</w:t>
      </w:r>
    </w:p>
    <w:p w:rsidR="00354E6B" w:rsidRDefault="00354E6B" w:rsidP="00247CE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Review subcommittee groups</w:t>
      </w:r>
    </w:p>
    <w:p w:rsidR="00354E6B" w:rsidRDefault="00354E6B" w:rsidP="00354E6B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Discuss goals and tasks for each group</w:t>
      </w:r>
    </w:p>
    <w:p w:rsidR="0012374D" w:rsidRDefault="0012374D" w:rsidP="0012374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Objectives created </w:t>
      </w:r>
    </w:p>
    <w:p w:rsidR="0012374D" w:rsidRDefault="0012374D" w:rsidP="0012374D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Objectives incorporated into the work plan</w:t>
      </w:r>
    </w:p>
    <w:p w:rsidR="001034CF" w:rsidRDefault="0012374D" w:rsidP="0012374D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Discuss initial meetings</w:t>
      </w:r>
    </w:p>
    <w:p w:rsidR="001034CF" w:rsidRDefault="001034CF">
      <w:pPr>
        <w:pBdr>
          <w:top w:val="nil"/>
          <w:left w:val="nil"/>
          <w:bottom w:val="nil"/>
          <w:right w:val="nil"/>
          <w:between w:val="nil"/>
        </w:pBdr>
        <w:ind w:left="1440"/>
      </w:pPr>
    </w:p>
    <w:p w:rsidR="001034CF" w:rsidRDefault="003E2443">
      <w:pPr>
        <w:rPr>
          <w:b/>
        </w:rPr>
      </w:pPr>
      <w:r>
        <w:rPr>
          <w:b/>
        </w:rPr>
        <w:t>11:45 A.M.</w:t>
      </w:r>
      <w:r>
        <w:rPr>
          <w:b/>
        </w:rPr>
        <w:tab/>
      </w:r>
      <w:proofErr w:type="gramStart"/>
      <w:r w:rsidR="00354E6B">
        <w:rPr>
          <w:b/>
        </w:rPr>
        <w:t>4</w:t>
      </w:r>
      <w:proofErr w:type="gramEnd"/>
      <w:r>
        <w:rPr>
          <w:b/>
        </w:rPr>
        <w:t xml:space="preserve">. </w:t>
      </w:r>
      <w:r w:rsidR="00D2479E">
        <w:rPr>
          <w:b/>
        </w:rPr>
        <w:t>ACTION ITEM REVIEW</w:t>
      </w:r>
      <w:r>
        <w:rPr>
          <w:b/>
        </w:rPr>
        <w:t xml:space="preserve"> </w:t>
      </w:r>
    </w:p>
    <w:p w:rsidR="001034CF" w:rsidRDefault="003E2443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034CF" w:rsidRDefault="003E2443">
      <w:r>
        <w:rPr>
          <w:b/>
        </w:rPr>
        <w:tab/>
      </w:r>
      <w:r>
        <w:rPr>
          <w:b/>
        </w:rPr>
        <w:tab/>
      </w:r>
      <w:r>
        <w:t>Review of projects assigned and action items needed before next meeting</w:t>
      </w:r>
    </w:p>
    <w:p w:rsidR="001034CF" w:rsidRDefault="001034CF">
      <w:pPr>
        <w:rPr>
          <w:i/>
        </w:rPr>
      </w:pPr>
    </w:p>
    <w:p w:rsidR="001034CF" w:rsidRDefault="003E2443">
      <w:pPr>
        <w:rPr>
          <w:b/>
        </w:rPr>
      </w:pPr>
      <w:r>
        <w:rPr>
          <w:b/>
        </w:rPr>
        <w:t>11:55 A.M.</w:t>
      </w:r>
      <w:r>
        <w:rPr>
          <w:b/>
        </w:rPr>
        <w:tab/>
      </w:r>
      <w:proofErr w:type="gramStart"/>
      <w:r w:rsidR="00354E6B">
        <w:rPr>
          <w:b/>
        </w:rPr>
        <w:t>5</w:t>
      </w:r>
      <w:proofErr w:type="gramEnd"/>
      <w:r>
        <w:rPr>
          <w:b/>
        </w:rPr>
        <w:t xml:space="preserve">. </w:t>
      </w:r>
      <w:r w:rsidR="00D2479E">
        <w:rPr>
          <w:b/>
        </w:rPr>
        <w:t>CLOSING REMARKS &amp; ADJOURN</w:t>
      </w:r>
      <w:r>
        <w:rPr>
          <w:b/>
        </w:rPr>
        <w:t xml:space="preserve"> </w:t>
      </w:r>
    </w:p>
    <w:p w:rsidR="001034CF" w:rsidRDefault="001034CF">
      <w:pPr>
        <w:rPr>
          <w:b/>
        </w:rPr>
      </w:pPr>
      <w:bookmarkStart w:id="0" w:name="_GoBack"/>
      <w:bookmarkEnd w:id="0"/>
    </w:p>
    <w:p w:rsidR="001034CF" w:rsidRDefault="003E2443">
      <w:pPr>
        <w:spacing w:line="240" w:lineRule="auto"/>
        <w:rPr>
          <w:rFonts w:ascii="Century Schoolbook" w:eastAsia="Century Schoolbook" w:hAnsi="Century Schoolbook" w:cs="Century Schoolbook"/>
          <w:b/>
        </w:rPr>
      </w:pPr>
      <w:r>
        <w:rPr>
          <w:rFonts w:ascii="Century Schoolbook" w:eastAsia="Century Schoolbook" w:hAnsi="Century Schoolbook" w:cs="Century Schoolbook"/>
          <w:b/>
        </w:rPr>
        <w:t>Please be advised that the Work Group may move into a closed session, if needed, pursuant to Maryland Code, § 3-305 of the General Provisions Article.</w:t>
      </w:r>
    </w:p>
    <w:p w:rsidR="001034CF" w:rsidRDefault="001034CF">
      <w:pPr>
        <w:rPr>
          <w:b/>
        </w:rPr>
      </w:pPr>
    </w:p>
    <w:sectPr w:rsidR="00103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202" w:rsidRDefault="00240202">
      <w:pPr>
        <w:spacing w:line="240" w:lineRule="auto"/>
      </w:pPr>
      <w:r>
        <w:separator/>
      </w:r>
    </w:p>
  </w:endnote>
  <w:endnote w:type="continuationSeparator" w:id="0">
    <w:p w:rsidR="00240202" w:rsidRDefault="002402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chivo Black">
    <w:altName w:val="Times New Roman"/>
    <w:charset w:val="00"/>
    <w:family w:val="auto"/>
    <w:pitch w:val="default"/>
  </w:font>
  <w:font w:name="Crete Round">
    <w:altName w:val="Times New Roman"/>
    <w:charset w:val="00"/>
    <w:family w:val="auto"/>
    <w:pitch w:val="default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251" w:rsidRDefault="004302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CF" w:rsidRDefault="003E2443">
    <w:pPr>
      <w:jc w:val="center"/>
    </w:pPr>
    <w:r>
      <w:rPr>
        <w:noProof/>
        <w:lang w:val="en-US"/>
      </w:rPr>
      <w:drawing>
        <wp:anchor distT="114300" distB="114300" distL="114300" distR="114300" simplePos="0" relativeHeight="251657216" behindDoc="0" locked="0" layoutInCell="1" hidden="0" allowOverlap="1">
          <wp:simplePos x="0" y="0"/>
          <wp:positionH relativeFrom="margin">
            <wp:posOffset>5962650</wp:posOffset>
          </wp:positionH>
          <wp:positionV relativeFrom="paragraph">
            <wp:posOffset>47626</wp:posOffset>
          </wp:positionV>
          <wp:extent cx="661988" cy="707123"/>
          <wp:effectExtent l="0" t="0" r="0" b="0"/>
          <wp:wrapSquare wrapText="bothSides" distT="114300" distB="114300" distL="114300" distR="11430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8" cy="7071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034CF" w:rsidRDefault="00240202">
    <w:pPr>
      <w:jc w:val="center"/>
    </w:pPr>
    <w:r>
      <w:pict>
        <v:rect id="_x0000_i1026" style="width:0;height:1.5pt" o:hralign="center" o:hrstd="t" o:hr="t" fillcolor="#a0a0a0" stroked="f"/>
      </w:pict>
    </w:r>
  </w:p>
  <w:p w:rsidR="001034CF" w:rsidRDefault="003E2443">
    <w:pPr>
      <w:jc w:val="center"/>
    </w:pPr>
    <w:r>
      <w:t>(410) 281-2361</w:t>
    </w:r>
  </w:p>
  <w:p w:rsidR="001034CF" w:rsidRDefault="003E2443">
    <w:pPr>
      <w:jc w:val="center"/>
    </w:pPr>
    <w:r>
      <w:t>aaiwg.mema@maryland.gov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CF" w:rsidRDefault="001034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202" w:rsidRDefault="00240202">
      <w:pPr>
        <w:spacing w:line="240" w:lineRule="auto"/>
      </w:pPr>
      <w:r>
        <w:separator/>
      </w:r>
    </w:p>
  </w:footnote>
  <w:footnote w:type="continuationSeparator" w:id="0">
    <w:p w:rsidR="00240202" w:rsidRDefault="002402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251" w:rsidRDefault="004302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850262"/>
      <w:docPartObj>
        <w:docPartGallery w:val="Watermarks"/>
        <w:docPartUnique/>
      </w:docPartObj>
    </w:sdtPr>
    <w:sdtEndPr/>
    <w:sdtContent>
      <w:p w:rsidR="001034CF" w:rsidRDefault="00240202">
        <w:pPr>
          <w:jc w:val="cent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:rsidR="001034CF" w:rsidRDefault="003E2443">
    <w:pPr>
      <w:jc w:val="center"/>
    </w:pPr>
    <w:r>
      <w:rPr>
        <w:noProof/>
        <w:lang w:val="en-US"/>
      </w:rPr>
      <w:drawing>
        <wp:inline distT="114300" distB="114300" distL="114300" distR="114300">
          <wp:extent cx="1438275" cy="604838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604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34CF" w:rsidRDefault="00240202">
    <w:pPr>
      <w:pBdr>
        <w:top w:val="nil"/>
        <w:left w:val="nil"/>
        <w:bottom w:val="nil"/>
        <w:right w:val="nil"/>
        <w:between w:val="nil"/>
      </w:pBdr>
      <w:jc w:val="center"/>
    </w:pPr>
    <w: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CF" w:rsidRDefault="001034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54C3"/>
    <w:multiLevelType w:val="hybridMultilevel"/>
    <w:tmpl w:val="2240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933F3"/>
    <w:multiLevelType w:val="hybridMultilevel"/>
    <w:tmpl w:val="E9CAA98A"/>
    <w:lvl w:ilvl="0" w:tplc="04DCCA34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DAC6BAB"/>
    <w:multiLevelType w:val="hybridMultilevel"/>
    <w:tmpl w:val="B1545CB6"/>
    <w:lvl w:ilvl="0" w:tplc="8D3E0A34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4F3B13"/>
    <w:multiLevelType w:val="multilevel"/>
    <w:tmpl w:val="35BCBB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CF"/>
    <w:rsid w:val="001034CF"/>
    <w:rsid w:val="0012374D"/>
    <w:rsid w:val="00240202"/>
    <w:rsid w:val="00242180"/>
    <w:rsid w:val="00247CE0"/>
    <w:rsid w:val="00354E6B"/>
    <w:rsid w:val="003E2443"/>
    <w:rsid w:val="00430251"/>
    <w:rsid w:val="008D20EF"/>
    <w:rsid w:val="00A15862"/>
    <w:rsid w:val="00D2479E"/>
    <w:rsid w:val="00D368C8"/>
    <w:rsid w:val="00E7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01340E6"/>
  <w15:docId w15:val="{0F1CF8EC-D4E1-4ADD-B77E-532F9D52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302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251"/>
  </w:style>
  <w:style w:type="paragraph" w:styleId="Footer">
    <w:name w:val="footer"/>
    <w:basedOn w:val="Normal"/>
    <w:link w:val="FooterChar"/>
    <w:uiPriority w:val="99"/>
    <w:unhideWhenUsed/>
    <w:rsid w:val="004302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251"/>
  </w:style>
  <w:style w:type="paragraph" w:styleId="ListParagraph">
    <w:name w:val="List Paragraph"/>
    <w:basedOn w:val="Normal"/>
    <w:uiPriority w:val="34"/>
    <w:qFormat/>
    <w:rsid w:val="0035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EFAF4140CF24F8F9E587617A19AF2" ma:contentTypeVersion="2" ma:contentTypeDescription="Create a new document." ma:contentTypeScope="" ma:versionID="4f531e87d1e1bdc3260bba2c7d7f9e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108736-EE96-468A-B69E-B64B805E2F44}"/>
</file>

<file path=customXml/itemProps2.xml><?xml version="1.0" encoding="utf-8"?>
<ds:datastoreItem xmlns:ds="http://schemas.openxmlformats.org/officeDocument/2006/customXml" ds:itemID="{3F5B5351-F62F-4430-BA01-86E8F4B3E707}"/>
</file>

<file path=customXml/itemProps3.xml><?xml version="1.0" encoding="utf-8"?>
<ds:datastoreItem xmlns:ds="http://schemas.openxmlformats.org/officeDocument/2006/customXml" ds:itemID="{49FD67A6-F800-4E1A-A02D-E4E614ED8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 AAIWG Meeting Agenda 092018 DRAFT</dc:title>
  <dc:creator>Leesa Radja</dc:creator>
  <cp:lastModifiedBy>Leesa Radja</cp:lastModifiedBy>
  <cp:revision>5</cp:revision>
  <dcterms:created xsi:type="dcterms:W3CDTF">2018-09-17T16:04:00Z</dcterms:created>
  <dcterms:modified xsi:type="dcterms:W3CDTF">2018-09-19T13:42:00Z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0x01010004DEFAF4140CF24F8F9E587617A19AF2</vt:lpwstr>
  </property>
</Properties>
</file>