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899" w:rsidRPr="006312C3" w:rsidRDefault="004274AC" w:rsidP="005A7FE6">
      <w:pPr>
        <w:pStyle w:val="Title"/>
      </w:pPr>
      <w:bookmarkStart w:id="0" w:name="_GoBack"/>
      <w:bookmarkEnd w:id="0"/>
      <w:r w:rsidRPr="006312C3">
        <w:t xml:space="preserve">PLANNING </w:t>
      </w:r>
      <w:r w:rsidRPr="005A7FE6">
        <w:t>NOTIFICATION</w:t>
      </w:r>
    </w:p>
    <w:p w:rsidR="004274AC" w:rsidRPr="00545143" w:rsidRDefault="00455899" w:rsidP="00545143">
      <w:pPr>
        <w:pStyle w:val="Subtitle"/>
      </w:pPr>
      <w:r w:rsidRPr="00545143">
        <w:t xml:space="preserve">#1: </w:t>
      </w:r>
      <w:r w:rsidR="006312C3" w:rsidRPr="00545143">
        <w:t>Upper Eastern Shore Regional Planning Effort</w:t>
      </w:r>
    </w:p>
    <w:p w:rsidR="004274AC" w:rsidRPr="006312C3" w:rsidRDefault="004274AC" w:rsidP="00DE09EE">
      <w:pPr>
        <w:spacing w:after="0"/>
      </w:pPr>
    </w:p>
    <w:p w:rsidR="00A16A02" w:rsidRPr="006312C3" w:rsidRDefault="004274AC" w:rsidP="00DE09EE">
      <w:pPr>
        <w:pStyle w:val="Heading1"/>
        <w:spacing w:before="0"/>
      </w:pPr>
      <w:r w:rsidRPr="005A7FE6">
        <w:t>Situation</w:t>
      </w:r>
      <w:r w:rsidR="004F5E3B" w:rsidRPr="006312C3">
        <w:t>:</w:t>
      </w:r>
    </w:p>
    <w:p w:rsidR="00DB4590" w:rsidRPr="006312C3" w:rsidRDefault="004274AC" w:rsidP="00B83354">
      <w:pPr>
        <w:pStyle w:val="Heading2"/>
        <w:ind w:left="630" w:hanging="270"/>
      </w:pPr>
      <w:r w:rsidRPr="005A7FE6">
        <w:t>Purpose</w:t>
      </w:r>
    </w:p>
    <w:p w:rsidR="00023997" w:rsidRPr="006312C3" w:rsidRDefault="00DB4590" w:rsidP="00B83354">
      <w:pPr>
        <w:ind w:left="720"/>
        <w:rPr>
          <w:b/>
        </w:rPr>
      </w:pPr>
      <w:r w:rsidRPr="006312C3">
        <w:t xml:space="preserve">To develop </w:t>
      </w:r>
      <w:r w:rsidR="00EB2E55">
        <w:t xml:space="preserve">a Regional Recovery </w:t>
      </w:r>
      <w:r w:rsidR="00023997" w:rsidRPr="006312C3">
        <w:t xml:space="preserve">Plan for the </w:t>
      </w:r>
      <w:r w:rsidR="00EB2E55">
        <w:t>Upper Eastern Shore of Maryland, including County-specific Annexes</w:t>
      </w:r>
      <w:r w:rsidR="00023997" w:rsidRPr="006312C3">
        <w:t>.</w:t>
      </w:r>
    </w:p>
    <w:p w:rsidR="004274AC" w:rsidRPr="006312C3" w:rsidRDefault="004274AC" w:rsidP="00DE09EE">
      <w:pPr>
        <w:pStyle w:val="Heading2"/>
        <w:spacing w:before="240"/>
        <w:ind w:left="634" w:hanging="274"/>
      </w:pPr>
      <w:r w:rsidRPr="006312C3">
        <w:t>Threat</w:t>
      </w:r>
    </w:p>
    <w:p w:rsidR="00640767" w:rsidRPr="006312C3" w:rsidRDefault="00625825" w:rsidP="00B83354">
      <w:pPr>
        <w:ind w:left="720"/>
      </w:pPr>
      <w:r w:rsidRPr="006312C3">
        <w:t xml:space="preserve">The </w:t>
      </w:r>
      <w:r w:rsidR="00E92C00">
        <w:t>Plan</w:t>
      </w:r>
      <w:r w:rsidRPr="006312C3">
        <w:t xml:space="preserve"> is intended to address </w:t>
      </w:r>
      <w:r w:rsidR="00E92C00">
        <w:t xml:space="preserve">the recovery from </w:t>
      </w:r>
      <w:r w:rsidRPr="006312C3">
        <w:t>a</w:t>
      </w:r>
      <w:r w:rsidR="006B6E91" w:rsidRPr="006312C3">
        <w:t>ll hazards.</w:t>
      </w:r>
      <w:r w:rsidRPr="006312C3">
        <w:t xml:space="preserve"> </w:t>
      </w:r>
    </w:p>
    <w:p w:rsidR="004274AC" w:rsidRPr="006312C3" w:rsidRDefault="006A468E" w:rsidP="00DE09EE">
      <w:pPr>
        <w:pStyle w:val="Heading2"/>
        <w:spacing w:before="240"/>
        <w:ind w:left="634" w:hanging="274"/>
      </w:pPr>
      <w:r w:rsidRPr="006312C3">
        <w:t xml:space="preserve">Planning Team Structure </w:t>
      </w:r>
    </w:p>
    <w:p w:rsidR="00E71279" w:rsidRPr="006312C3" w:rsidRDefault="006A468E" w:rsidP="00DE09EE">
      <w:pPr>
        <w:pStyle w:val="ListParagraph"/>
        <w:numPr>
          <w:ilvl w:val="0"/>
          <w:numId w:val="13"/>
        </w:numPr>
        <w:spacing w:after="120"/>
        <w:ind w:left="994" w:hanging="274"/>
        <w:contextualSpacing w:val="0"/>
      </w:pPr>
      <w:r w:rsidRPr="006C743D">
        <w:rPr>
          <w:b/>
        </w:rPr>
        <w:t>Core Planning Team:</w:t>
      </w:r>
      <w:r w:rsidRPr="006312C3">
        <w:t xml:space="preserve"> The Core Planning Team will be comprised of the </w:t>
      </w:r>
      <w:r w:rsidR="00DF7DF1">
        <w:t>local planners from the County Departments of Emergency Services on the Upper Eastern Shore of Maryland.</w:t>
      </w:r>
      <w:r w:rsidR="00E71279">
        <w:t xml:space="preserve">  The Core Planning Team</w:t>
      </w:r>
      <w:r w:rsidR="00E71279" w:rsidRPr="006312C3">
        <w:t xml:space="preserve"> will utilize the National Disaster Recovery Framework (NDRF) as the primary source for recovery doctrine, </w:t>
      </w:r>
      <w:r w:rsidR="00E71279">
        <w:t>and</w:t>
      </w:r>
      <w:r w:rsidR="00E71279" w:rsidRPr="006312C3">
        <w:t xml:space="preserve"> will follow the National Plan Development Process for program management.</w:t>
      </w:r>
    </w:p>
    <w:p w:rsidR="00481316" w:rsidRPr="006312C3" w:rsidRDefault="006A468E" w:rsidP="00DE09EE">
      <w:pPr>
        <w:pStyle w:val="ListParagraph"/>
        <w:numPr>
          <w:ilvl w:val="0"/>
          <w:numId w:val="13"/>
        </w:numPr>
        <w:spacing w:after="120"/>
        <w:ind w:left="994" w:hanging="274"/>
        <w:contextualSpacing w:val="0"/>
      </w:pPr>
      <w:r w:rsidRPr="006C743D">
        <w:rPr>
          <w:b/>
        </w:rPr>
        <w:t>Expanded Planning Team</w:t>
      </w:r>
      <w:r w:rsidR="00481316" w:rsidRPr="006C743D">
        <w:rPr>
          <w:b/>
        </w:rPr>
        <w:t>:</w:t>
      </w:r>
      <w:r w:rsidR="00481316" w:rsidRPr="006312C3">
        <w:t xml:space="preserve"> The Expanded Planning Team will include the Core Planning Team, as well as the </w:t>
      </w:r>
      <w:r w:rsidR="00DF7DF1">
        <w:t>local</w:t>
      </w:r>
      <w:r w:rsidR="00DF7DF1" w:rsidRPr="006312C3">
        <w:t xml:space="preserve"> agencies with roles in recovery and the Maryland VOAD (Voluntary Organizations Active in Disaster).</w:t>
      </w:r>
    </w:p>
    <w:p w:rsidR="00A16A02" w:rsidRPr="006312C3" w:rsidRDefault="00A16A02" w:rsidP="00DE09EE">
      <w:pPr>
        <w:spacing w:before="0" w:after="0"/>
      </w:pPr>
    </w:p>
    <w:p w:rsidR="00CB7D7D" w:rsidRPr="006312C3" w:rsidRDefault="00CB7D7D" w:rsidP="00DE09EE">
      <w:pPr>
        <w:pStyle w:val="Heading1"/>
        <w:spacing w:before="0"/>
      </w:pPr>
      <w:r w:rsidRPr="006312C3">
        <w:t>Authorities &amp; Legal Considerations</w:t>
      </w:r>
    </w:p>
    <w:p w:rsidR="00CB7D7D" w:rsidRPr="006312C3" w:rsidRDefault="00CB7D7D" w:rsidP="00B83354">
      <w:pPr>
        <w:pStyle w:val="ListParagraph"/>
        <w:numPr>
          <w:ilvl w:val="0"/>
          <w:numId w:val="4"/>
        </w:numPr>
        <w:ind w:left="990" w:hanging="270"/>
      </w:pPr>
      <w:r w:rsidRPr="006312C3">
        <w:t>National Disaster Recovery Framework (NDRF)</w:t>
      </w:r>
    </w:p>
    <w:p w:rsidR="00CB7D7D" w:rsidRPr="006312C3" w:rsidRDefault="00CB7D7D" w:rsidP="00B83354">
      <w:pPr>
        <w:pStyle w:val="ListParagraph"/>
        <w:numPr>
          <w:ilvl w:val="0"/>
          <w:numId w:val="4"/>
        </w:numPr>
        <w:ind w:left="990" w:hanging="270"/>
      </w:pPr>
      <w:r w:rsidRPr="006312C3">
        <w:t xml:space="preserve">National Plan Development Process </w:t>
      </w:r>
    </w:p>
    <w:p w:rsidR="006A47B3" w:rsidRPr="006312C3" w:rsidRDefault="006A47B3" w:rsidP="00B83354">
      <w:pPr>
        <w:pStyle w:val="ListParagraph"/>
        <w:numPr>
          <w:ilvl w:val="0"/>
          <w:numId w:val="4"/>
        </w:numPr>
        <w:ind w:left="990" w:hanging="270"/>
      </w:pPr>
      <w:r w:rsidRPr="006312C3">
        <w:t>Robert T. Stafford Disaster Relief and Emergency Assistance Act (Stafford Act)</w:t>
      </w:r>
    </w:p>
    <w:p w:rsidR="006A47B3" w:rsidRPr="006312C3" w:rsidRDefault="006A47B3" w:rsidP="00B83354">
      <w:pPr>
        <w:pStyle w:val="ListParagraph"/>
        <w:numPr>
          <w:ilvl w:val="0"/>
          <w:numId w:val="4"/>
        </w:numPr>
        <w:ind w:left="990" w:hanging="270"/>
      </w:pPr>
      <w:r w:rsidRPr="006312C3">
        <w:t>Homeland Security Act of 2002</w:t>
      </w:r>
    </w:p>
    <w:p w:rsidR="006A47B3" w:rsidRPr="006312C3" w:rsidRDefault="006A47B3" w:rsidP="00B83354">
      <w:pPr>
        <w:pStyle w:val="ListParagraph"/>
        <w:numPr>
          <w:ilvl w:val="0"/>
          <w:numId w:val="4"/>
        </w:numPr>
        <w:ind w:left="990" w:hanging="270"/>
      </w:pPr>
      <w:r w:rsidRPr="006312C3">
        <w:t>Post-Katrina Emergency Management Reform Act of 2006</w:t>
      </w:r>
    </w:p>
    <w:p w:rsidR="006A47B3" w:rsidRPr="006312C3" w:rsidRDefault="006A47B3" w:rsidP="00B83354">
      <w:pPr>
        <w:pStyle w:val="ListParagraph"/>
        <w:numPr>
          <w:ilvl w:val="0"/>
          <w:numId w:val="4"/>
        </w:numPr>
        <w:ind w:left="990" w:hanging="270"/>
      </w:pPr>
      <w:r w:rsidRPr="006312C3">
        <w:t>Homeland Security Presidential Directive 5 (HSPD-5)</w:t>
      </w:r>
    </w:p>
    <w:p w:rsidR="006A47B3" w:rsidRPr="006312C3" w:rsidRDefault="006A47B3" w:rsidP="00B83354">
      <w:pPr>
        <w:pStyle w:val="ListParagraph"/>
        <w:numPr>
          <w:ilvl w:val="0"/>
          <w:numId w:val="4"/>
        </w:numPr>
        <w:ind w:left="990" w:hanging="270"/>
      </w:pPr>
      <w:r w:rsidRPr="006312C3">
        <w:t>National Incident Management System (NIMS)</w:t>
      </w:r>
    </w:p>
    <w:p w:rsidR="006A47B3" w:rsidRPr="006312C3" w:rsidRDefault="006A47B3" w:rsidP="00B83354">
      <w:pPr>
        <w:pStyle w:val="ListParagraph"/>
        <w:numPr>
          <w:ilvl w:val="0"/>
          <w:numId w:val="4"/>
        </w:numPr>
        <w:ind w:left="990" w:hanging="270"/>
      </w:pPr>
      <w:r w:rsidRPr="006312C3">
        <w:t>National Response Framework (NRF)</w:t>
      </w:r>
    </w:p>
    <w:p w:rsidR="006A47B3" w:rsidRPr="006312C3" w:rsidRDefault="006A47B3" w:rsidP="00B83354">
      <w:pPr>
        <w:pStyle w:val="ListParagraph"/>
        <w:numPr>
          <w:ilvl w:val="0"/>
          <w:numId w:val="4"/>
        </w:numPr>
        <w:ind w:left="990" w:hanging="270"/>
      </w:pPr>
      <w:r w:rsidRPr="006312C3">
        <w:t>Presidential Policy Directive 8 (PPD-8)</w:t>
      </w:r>
    </w:p>
    <w:p w:rsidR="006A47B3" w:rsidRPr="006312C3" w:rsidRDefault="006A47B3" w:rsidP="00B83354">
      <w:pPr>
        <w:pStyle w:val="ListParagraph"/>
        <w:numPr>
          <w:ilvl w:val="0"/>
          <w:numId w:val="4"/>
        </w:numPr>
        <w:ind w:left="990" w:hanging="270"/>
      </w:pPr>
      <w:r w:rsidRPr="006312C3">
        <w:t>National Preparedness Goal (NPG)</w:t>
      </w:r>
    </w:p>
    <w:p w:rsidR="006A47B3" w:rsidRPr="006312C3" w:rsidRDefault="006A47B3" w:rsidP="00B83354">
      <w:pPr>
        <w:pStyle w:val="ListParagraph"/>
        <w:numPr>
          <w:ilvl w:val="0"/>
          <w:numId w:val="4"/>
        </w:numPr>
        <w:ind w:left="990" w:hanging="270"/>
      </w:pPr>
      <w:r w:rsidRPr="006312C3">
        <w:t>National Preparedness System (NPS)</w:t>
      </w:r>
    </w:p>
    <w:p w:rsidR="002E0ADE" w:rsidRPr="006312C3" w:rsidRDefault="002E0ADE" w:rsidP="005A7FE6"/>
    <w:p w:rsidR="005D0338" w:rsidRPr="006312C3" w:rsidRDefault="005D0338" w:rsidP="002F3A93">
      <w:pPr>
        <w:pStyle w:val="Heading1"/>
      </w:pPr>
      <w:r w:rsidRPr="006312C3">
        <w:t>Key Assumptions</w:t>
      </w:r>
    </w:p>
    <w:p w:rsidR="00431C64" w:rsidRPr="006312C3" w:rsidRDefault="00431C64" w:rsidP="00B83354">
      <w:pPr>
        <w:pStyle w:val="ListParagraph"/>
        <w:numPr>
          <w:ilvl w:val="0"/>
          <w:numId w:val="3"/>
        </w:numPr>
        <w:ind w:left="630" w:hanging="270"/>
      </w:pPr>
      <w:r w:rsidRPr="006312C3">
        <w:t xml:space="preserve">The </w:t>
      </w:r>
      <w:r w:rsidR="002F3A93">
        <w:t>Regional Recovery Plan for the Upper Eastern Shore will be approved by the Directors of Emergency Services</w:t>
      </w:r>
      <w:r w:rsidR="00625825" w:rsidRPr="006312C3">
        <w:t xml:space="preserve"> </w:t>
      </w:r>
      <w:r w:rsidRPr="006312C3">
        <w:t>for</w:t>
      </w:r>
      <w:r w:rsidR="002F3A93">
        <w:t xml:space="preserve"> use</w:t>
      </w:r>
      <w:r w:rsidRPr="006312C3">
        <w:t>.</w:t>
      </w:r>
    </w:p>
    <w:p w:rsidR="0067482C" w:rsidRPr="006312C3" w:rsidRDefault="002F3A93" w:rsidP="00B83354">
      <w:pPr>
        <w:pStyle w:val="ListParagraph"/>
        <w:numPr>
          <w:ilvl w:val="0"/>
          <w:numId w:val="3"/>
        </w:numPr>
        <w:ind w:left="630" w:hanging="270"/>
      </w:pPr>
      <w:r>
        <w:t xml:space="preserve">County </w:t>
      </w:r>
      <w:r w:rsidR="00D4082E" w:rsidRPr="006312C3">
        <w:t>Plann</w:t>
      </w:r>
      <w:r>
        <w:t>ers</w:t>
      </w:r>
      <w:r w:rsidR="0073300A" w:rsidRPr="006312C3">
        <w:t xml:space="preserve"> </w:t>
      </w:r>
      <w:r w:rsidR="0067482C" w:rsidRPr="006312C3">
        <w:t>will be responsible for ensuring the timely completion of work assignments</w:t>
      </w:r>
      <w:r w:rsidR="0026561C" w:rsidRPr="006312C3">
        <w:t>,</w:t>
      </w:r>
      <w:r w:rsidR="0067482C" w:rsidRPr="006312C3">
        <w:t xml:space="preserve"> and the completion of all program deliverables.</w:t>
      </w:r>
    </w:p>
    <w:p w:rsidR="0094237A" w:rsidRPr="006312C3" w:rsidRDefault="002F3A93" w:rsidP="00B83354">
      <w:pPr>
        <w:pStyle w:val="ListParagraph"/>
        <w:numPr>
          <w:ilvl w:val="0"/>
          <w:numId w:val="3"/>
        </w:numPr>
        <w:ind w:left="630" w:hanging="270"/>
      </w:pPr>
      <w:r>
        <w:t>External agencies</w:t>
      </w:r>
      <w:r w:rsidR="00AA552D" w:rsidRPr="006312C3">
        <w:t xml:space="preserve"> </w:t>
      </w:r>
      <w:r w:rsidR="0094237A" w:rsidRPr="006312C3">
        <w:t xml:space="preserve">will </w:t>
      </w:r>
      <w:r>
        <w:t>provide</w:t>
      </w:r>
      <w:r w:rsidR="0094237A" w:rsidRPr="006312C3">
        <w:t xml:space="preserve"> adequate representation and participation</w:t>
      </w:r>
      <w:r>
        <w:t>, when needed</w:t>
      </w:r>
      <w:r w:rsidR="0094237A" w:rsidRPr="006312C3">
        <w:t>.</w:t>
      </w:r>
    </w:p>
    <w:p w:rsidR="00A16A02" w:rsidRPr="006312C3" w:rsidRDefault="00A16A02" w:rsidP="005A7FE6"/>
    <w:p w:rsidR="004274AC" w:rsidRPr="006312C3" w:rsidRDefault="00D11BDB" w:rsidP="005A7FE6">
      <w:pPr>
        <w:pStyle w:val="Heading1"/>
      </w:pPr>
      <w:r w:rsidRPr="006312C3">
        <w:t>Mission</w:t>
      </w:r>
      <w:r w:rsidR="001E6C36">
        <w:t xml:space="preserve"> Statement</w:t>
      </w:r>
      <w:r w:rsidRPr="006312C3">
        <w:t>:</w:t>
      </w:r>
    </w:p>
    <w:p w:rsidR="00B54861" w:rsidRPr="006312C3" w:rsidRDefault="00905029" w:rsidP="00B83354">
      <w:pPr>
        <w:ind w:left="360"/>
      </w:pPr>
      <w:r>
        <w:t>TBD</w:t>
      </w:r>
      <w:r w:rsidR="001E6C36">
        <w:t xml:space="preserve"> (</w:t>
      </w:r>
      <w:r w:rsidR="00767BA8">
        <w:t xml:space="preserve">Note: </w:t>
      </w:r>
      <w:r w:rsidR="001E6C36">
        <w:t>develop during the Kickoff)</w:t>
      </w:r>
    </w:p>
    <w:p w:rsidR="00482F35" w:rsidRPr="006312C3" w:rsidRDefault="00482F35" w:rsidP="005A7FE6"/>
    <w:p w:rsidR="004274AC" w:rsidRPr="006312C3" w:rsidRDefault="00771FDD" w:rsidP="005A7FE6">
      <w:pPr>
        <w:pStyle w:val="Heading1"/>
      </w:pPr>
      <w:r w:rsidRPr="006312C3">
        <w:t xml:space="preserve">Execution: </w:t>
      </w:r>
    </w:p>
    <w:p w:rsidR="004274AC" w:rsidRPr="006312C3" w:rsidRDefault="004274AC" w:rsidP="00B83354">
      <w:pPr>
        <w:pStyle w:val="Heading2"/>
        <w:numPr>
          <w:ilvl w:val="1"/>
          <w:numId w:val="9"/>
        </w:numPr>
        <w:ind w:left="630" w:hanging="270"/>
      </w:pPr>
      <w:r w:rsidRPr="006312C3">
        <w:t>Senior Leader’s Intent</w:t>
      </w:r>
    </w:p>
    <w:p w:rsidR="003146A0" w:rsidRPr="006312C3" w:rsidRDefault="003146A0" w:rsidP="00B83354">
      <w:pPr>
        <w:pStyle w:val="Heading3"/>
        <w:numPr>
          <w:ilvl w:val="2"/>
          <w:numId w:val="5"/>
        </w:numPr>
        <w:ind w:left="990" w:hanging="270"/>
      </w:pPr>
      <w:r w:rsidRPr="006312C3">
        <w:t xml:space="preserve">Objectives </w:t>
      </w:r>
    </w:p>
    <w:p w:rsidR="005B7B2A" w:rsidRPr="006312C3" w:rsidRDefault="0049285E" w:rsidP="00B83354">
      <w:pPr>
        <w:pStyle w:val="ListParagraph"/>
        <w:numPr>
          <w:ilvl w:val="0"/>
          <w:numId w:val="11"/>
        </w:numPr>
        <w:ind w:left="1350" w:hanging="270"/>
      </w:pPr>
      <w:r w:rsidRPr="006312C3">
        <w:t>Reinforce, formalize, and institutionalize</w:t>
      </w:r>
      <w:r w:rsidR="005B7B2A" w:rsidRPr="006312C3">
        <w:t xml:space="preserve"> a process for ongoing communication and coordination among </w:t>
      </w:r>
      <w:r w:rsidR="005F73BE">
        <w:t>regional</w:t>
      </w:r>
      <w:r w:rsidR="005B7B2A" w:rsidRPr="006312C3">
        <w:t xml:space="preserve"> partners</w:t>
      </w:r>
      <w:r w:rsidR="005F73BE">
        <w:t xml:space="preserve"> on the Upper Eastern Shore of Maryland</w:t>
      </w:r>
      <w:r w:rsidR="005B7B2A" w:rsidRPr="006312C3">
        <w:t xml:space="preserve"> </w:t>
      </w:r>
      <w:r w:rsidR="005B7B2A" w:rsidRPr="005A7FE6">
        <w:rPr>
          <w:i/>
        </w:rPr>
        <w:t>(Primary Objective)</w:t>
      </w:r>
      <w:r w:rsidR="005B7B2A" w:rsidRPr="006312C3">
        <w:t>.</w:t>
      </w:r>
    </w:p>
    <w:p w:rsidR="005B7B2A" w:rsidRPr="006312C3" w:rsidRDefault="005B7B2A" w:rsidP="00B83354">
      <w:pPr>
        <w:pStyle w:val="ListParagraph"/>
        <w:numPr>
          <w:ilvl w:val="0"/>
          <w:numId w:val="11"/>
        </w:numPr>
        <w:ind w:left="1350" w:hanging="270"/>
      </w:pPr>
      <w:r w:rsidRPr="006312C3">
        <w:t xml:space="preserve">Develop </w:t>
      </w:r>
      <w:r w:rsidR="00885FB0">
        <w:t>a Regional Recovery Plan</w:t>
      </w:r>
      <w:r w:rsidRPr="006312C3">
        <w:t xml:space="preserve"> to guide recovery activities for future disasters.</w:t>
      </w:r>
    </w:p>
    <w:p w:rsidR="002E0ADE" w:rsidRPr="006312C3" w:rsidRDefault="005B7B2A" w:rsidP="00B83354">
      <w:pPr>
        <w:pStyle w:val="ListParagraph"/>
        <w:numPr>
          <w:ilvl w:val="0"/>
          <w:numId w:val="11"/>
        </w:numPr>
        <w:ind w:left="1350" w:hanging="270"/>
      </w:pPr>
      <w:r w:rsidRPr="006312C3">
        <w:t>Continue to provide oversight and strategic direction once planning deliverables have been completed.</w:t>
      </w:r>
    </w:p>
    <w:p w:rsidR="002E0ADE" w:rsidRPr="006312C3" w:rsidRDefault="002E0ADE" w:rsidP="005A7FE6"/>
    <w:p w:rsidR="004274AC" w:rsidRPr="006312C3" w:rsidRDefault="004274AC" w:rsidP="00B83354">
      <w:pPr>
        <w:pStyle w:val="Heading2"/>
        <w:numPr>
          <w:ilvl w:val="1"/>
          <w:numId w:val="9"/>
        </w:numPr>
        <w:ind w:left="630" w:hanging="270"/>
      </w:pPr>
      <w:r w:rsidRPr="006312C3">
        <w:t>Concept of Operations</w:t>
      </w:r>
    </w:p>
    <w:p w:rsidR="006156F9" w:rsidRPr="006312C3" w:rsidRDefault="006156F9" w:rsidP="00B83354">
      <w:pPr>
        <w:ind w:left="720"/>
      </w:pPr>
      <w:r w:rsidRPr="006312C3">
        <w:t xml:space="preserve">Provide a framework and methodology for, and ensure the ability of the </w:t>
      </w:r>
      <w:r w:rsidR="003908F8">
        <w:t>region</w:t>
      </w:r>
      <w:r w:rsidRPr="006312C3">
        <w:t xml:space="preserve"> to </w:t>
      </w:r>
      <w:r w:rsidR="009B03FD" w:rsidRPr="006312C3">
        <w:t>manage and implement</w:t>
      </w:r>
      <w:r w:rsidRPr="006312C3">
        <w:t xml:space="preserve"> recovery efforts. </w:t>
      </w:r>
    </w:p>
    <w:p w:rsidR="004274AC" w:rsidRPr="006312C3" w:rsidRDefault="004274AC" w:rsidP="005A7FE6"/>
    <w:p w:rsidR="004274AC" w:rsidRPr="006312C3" w:rsidRDefault="004274AC" w:rsidP="00B83354">
      <w:pPr>
        <w:pStyle w:val="Heading2"/>
        <w:numPr>
          <w:ilvl w:val="1"/>
          <w:numId w:val="9"/>
        </w:numPr>
        <w:ind w:left="630" w:hanging="270"/>
      </w:pPr>
      <w:r w:rsidRPr="006312C3">
        <w:t xml:space="preserve">Coordinating Instructions </w:t>
      </w:r>
    </w:p>
    <w:p w:rsidR="008F5955" w:rsidRPr="006312C3" w:rsidRDefault="008F5955" w:rsidP="00B83354">
      <w:pPr>
        <w:ind w:left="720"/>
      </w:pPr>
      <w:r w:rsidRPr="006312C3">
        <w:t xml:space="preserve">The following information is subject to change based on </w:t>
      </w:r>
      <w:r w:rsidR="005733EE" w:rsidRPr="006312C3">
        <w:t xml:space="preserve">the </w:t>
      </w:r>
      <w:r w:rsidRPr="006312C3">
        <w:t>Senior Leader</w:t>
      </w:r>
      <w:r w:rsidR="005733EE" w:rsidRPr="006312C3">
        <w:t>’s guidance</w:t>
      </w:r>
      <w:r w:rsidRPr="006312C3">
        <w:t>.</w:t>
      </w:r>
    </w:p>
    <w:p w:rsidR="00096581" w:rsidRDefault="00096581" w:rsidP="00B83354">
      <w:pPr>
        <w:pStyle w:val="Heading3"/>
        <w:numPr>
          <w:ilvl w:val="2"/>
          <w:numId w:val="10"/>
        </w:numPr>
        <w:ind w:left="990" w:hanging="270"/>
      </w:pPr>
      <w:r>
        <w:t>Timeline</w:t>
      </w:r>
    </w:p>
    <w:p w:rsidR="00096581" w:rsidRDefault="00096581" w:rsidP="00B83354">
      <w:pPr>
        <w:pStyle w:val="NoSpacing"/>
        <w:ind w:left="1080"/>
      </w:pPr>
      <w:r>
        <w:t>TBD</w:t>
      </w:r>
    </w:p>
    <w:p w:rsidR="004274AC" w:rsidRPr="006312C3" w:rsidRDefault="003908F8" w:rsidP="00B83354">
      <w:pPr>
        <w:pStyle w:val="Heading3"/>
        <w:numPr>
          <w:ilvl w:val="2"/>
          <w:numId w:val="10"/>
        </w:numPr>
        <w:ind w:left="990" w:hanging="270"/>
      </w:pPr>
      <w:r>
        <w:lastRenderedPageBreak/>
        <w:t>Core Planning Team</w:t>
      </w:r>
      <w:r w:rsidR="004274AC" w:rsidRPr="006312C3">
        <w:t xml:space="preserve"> </w:t>
      </w:r>
      <w:r w:rsidR="00FC46E8" w:rsidRPr="006312C3">
        <w:t>M</w:t>
      </w:r>
      <w:r w:rsidR="001F6ABA" w:rsidRPr="006312C3">
        <w:t xml:space="preserve">eetings </w:t>
      </w:r>
    </w:p>
    <w:p w:rsidR="00EC07BC" w:rsidRPr="00290186" w:rsidRDefault="003908F8" w:rsidP="00B83354">
      <w:pPr>
        <w:ind w:left="1080"/>
        <w:rPr>
          <w:i/>
        </w:rPr>
      </w:pPr>
      <w:r w:rsidRPr="00290186">
        <w:rPr>
          <w:i/>
        </w:rPr>
        <w:t>Kickoff:</w:t>
      </w:r>
    </w:p>
    <w:p w:rsidR="00DA349D" w:rsidRPr="006312C3" w:rsidRDefault="00DA349D" w:rsidP="00B83354">
      <w:pPr>
        <w:pStyle w:val="ListParagraph"/>
        <w:numPr>
          <w:ilvl w:val="0"/>
          <w:numId w:val="12"/>
        </w:numPr>
        <w:ind w:left="1350" w:hanging="270"/>
      </w:pPr>
      <w:r w:rsidRPr="005A7FE6">
        <w:rPr>
          <w:b/>
        </w:rPr>
        <w:t>Date:</w:t>
      </w:r>
      <w:r w:rsidRPr="006312C3">
        <w:t xml:space="preserve"> </w:t>
      </w:r>
    </w:p>
    <w:p w:rsidR="00DA349D" w:rsidRPr="006312C3" w:rsidRDefault="00DA349D" w:rsidP="00B83354">
      <w:pPr>
        <w:pStyle w:val="ListParagraph"/>
        <w:numPr>
          <w:ilvl w:val="0"/>
          <w:numId w:val="12"/>
        </w:numPr>
        <w:ind w:left="1350" w:hanging="270"/>
      </w:pPr>
      <w:r w:rsidRPr="005A7FE6">
        <w:rPr>
          <w:b/>
        </w:rPr>
        <w:t>Time:</w:t>
      </w:r>
      <w:r w:rsidRPr="006312C3">
        <w:t xml:space="preserve"> </w:t>
      </w:r>
    </w:p>
    <w:p w:rsidR="00DA349D" w:rsidRPr="006312C3" w:rsidRDefault="00DA349D" w:rsidP="00B83354">
      <w:pPr>
        <w:pStyle w:val="ListParagraph"/>
        <w:numPr>
          <w:ilvl w:val="0"/>
          <w:numId w:val="12"/>
        </w:numPr>
        <w:ind w:left="1350" w:hanging="270"/>
      </w:pPr>
      <w:r w:rsidRPr="005A7FE6">
        <w:rPr>
          <w:b/>
        </w:rPr>
        <w:t>Location:</w:t>
      </w:r>
      <w:r w:rsidRPr="006312C3">
        <w:t xml:space="preserve"> </w:t>
      </w:r>
    </w:p>
    <w:p w:rsidR="00DA349D" w:rsidRPr="006312C3" w:rsidRDefault="00DA349D" w:rsidP="00B83354">
      <w:pPr>
        <w:pStyle w:val="ListParagraph"/>
        <w:numPr>
          <w:ilvl w:val="0"/>
          <w:numId w:val="12"/>
        </w:numPr>
        <w:ind w:left="1350" w:hanging="270"/>
      </w:pPr>
      <w:r w:rsidRPr="005A7FE6">
        <w:rPr>
          <w:b/>
        </w:rPr>
        <w:t>Audience:</w:t>
      </w:r>
      <w:r w:rsidRPr="006312C3">
        <w:t xml:space="preserve"> Core Planning Team Members</w:t>
      </w:r>
    </w:p>
    <w:p w:rsidR="003908F8" w:rsidRDefault="00DA349D" w:rsidP="00B83354">
      <w:pPr>
        <w:pStyle w:val="ListParagraph"/>
        <w:numPr>
          <w:ilvl w:val="0"/>
          <w:numId w:val="12"/>
        </w:numPr>
        <w:ind w:left="1350" w:hanging="270"/>
      </w:pPr>
      <w:r w:rsidRPr="003908F8">
        <w:rPr>
          <w:b/>
        </w:rPr>
        <w:t>Purpose:</w:t>
      </w:r>
      <w:r w:rsidRPr="006312C3">
        <w:t xml:space="preserve"> </w:t>
      </w:r>
      <w:r w:rsidR="006069CC" w:rsidRPr="006312C3">
        <w:t>The meeting will provide an overview</w:t>
      </w:r>
      <w:r w:rsidR="003908F8">
        <w:t>/refresher</w:t>
      </w:r>
      <w:r w:rsidR="006069CC" w:rsidRPr="006312C3">
        <w:t xml:space="preserve"> of the </w:t>
      </w:r>
      <w:r w:rsidR="003908F8">
        <w:t>National Plan Development P</w:t>
      </w:r>
      <w:r w:rsidR="006069CC" w:rsidRPr="006312C3">
        <w:t xml:space="preserve">rocess, </w:t>
      </w:r>
      <w:r w:rsidR="003908F8">
        <w:t>as well as an overview</w:t>
      </w:r>
      <w:r w:rsidR="006069CC" w:rsidRPr="006312C3">
        <w:t xml:space="preserve"> of the proposed plan c</w:t>
      </w:r>
      <w:r w:rsidR="003908F8">
        <w:t>omponents and Mission Statement</w:t>
      </w:r>
      <w:r w:rsidR="006069CC" w:rsidRPr="006312C3">
        <w:t xml:space="preserve">, and the timeline for plan development.  </w:t>
      </w:r>
    </w:p>
    <w:p w:rsidR="00DA349D" w:rsidRPr="006312C3" w:rsidRDefault="00DA349D" w:rsidP="00B83354">
      <w:pPr>
        <w:pStyle w:val="ListParagraph"/>
        <w:numPr>
          <w:ilvl w:val="0"/>
          <w:numId w:val="12"/>
        </w:numPr>
        <w:ind w:left="1350" w:hanging="270"/>
      </w:pPr>
      <w:r w:rsidRPr="003908F8">
        <w:rPr>
          <w:b/>
        </w:rPr>
        <w:t>Registration:</w:t>
      </w:r>
    </w:p>
    <w:p w:rsidR="00EC07BC" w:rsidRPr="00B83354" w:rsidRDefault="00B83354" w:rsidP="00B83354">
      <w:pPr>
        <w:pStyle w:val="Heading3"/>
        <w:numPr>
          <w:ilvl w:val="2"/>
          <w:numId w:val="10"/>
        </w:numPr>
        <w:ind w:left="990" w:hanging="270"/>
      </w:pPr>
      <w:r>
        <w:t>Working Group Meetings</w:t>
      </w:r>
    </w:p>
    <w:p w:rsidR="00DA51F0" w:rsidRPr="006312C3" w:rsidRDefault="002E0ADE" w:rsidP="00B83354">
      <w:pPr>
        <w:pStyle w:val="ListParagraph"/>
        <w:numPr>
          <w:ilvl w:val="0"/>
          <w:numId w:val="6"/>
        </w:numPr>
        <w:ind w:left="1350" w:hanging="270"/>
      </w:pPr>
      <w:r w:rsidRPr="006312C3">
        <w:t xml:space="preserve">The </w:t>
      </w:r>
      <w:r w:rsidR="00617841">
        <w:t>Core</w:t>
      </w:r>
      <w:r w:rsidR="00482F35" w:rsidRPr="006312C3">
        <w:t xml:space="preserve"> </w:t>
      </w:r>
      <w:r w:rsidRPr="006312C3">
        <w:t>Planning Team</w:t>
      </w:r>
      <w:r w:rsidR="00EC07BC" w:rsidRPr="006312C3">
        <w:t xml:space="preserve"> will meet monthly</w:t>
      </w:r>
      <w:r w:rsidR="00617841">
        <w:t xml:space="preserve"> using a workshop format</w:t>
      </w:r>
      <w:r w:rsidR="00EC07BC" w:rsidRPr="006312C3">
        <w:t>.</w:t>
      </w:r>
    </w:p>
    <w:p w:rsidR="00DA51F0" w:rsidRPr="006312C3" w:rsidRDefault="00DA51F0" w:rsidP="005A7FE6"/>
    <w:p w:rsidR="004274AC" w:rsidRPr="006312C3" w:rsidRDefault="00C4586A" w:rsidP="005A7FE6">
      <w:pPr>
        <w:pStyle w:val="Heading1"/>
      </w:pPr>
      <w:r w:rsidRPr="006312C3">
        <w:t>Administration</w:t>
      </w:r>
    </w:p>
    <w:p w:rsidR="00EB0D4F" w:rsidRPr="006312C3" w:rsidRDefault="00606175" w:rsidP="00B83354">
      <w:pPr>
        <w:spacing w:after="240"/>
        <w:ind w:left="360"/>
      </w:pPr>
      <w:r w:rsidRPr="006312C3">
        <w:t>The Core Planning Team</w:t>
      </w:r>
      <w:r w:rsidR="00EB0D4F" w:rsidRPr="006312C3">
        <w:t xml:space="preserve"> will be responsible for the </w:t>
      </w:r>
      <w:r w:rsidR="00617841">
        <w:t xml:space="preserve">development and </w:t>
      </w:r>
      <w:r w:rsidR="00EB0D4F" w:rsidRPr="006312C3">
        <w:t>review of all assignments and for the completion of all program deliverables.</w:t>
      </w:r>
    </w:p>
    <w:p w:rsidR="004274AC" w:rsidRPr="006312C3" w:rsidRDefault="00A27BE8" w:rsidP="00B83354">
      <w:pPr>
        <w:pStyle w:val="Heading2"/>
        <w:numPr>
          <w:ilvl w:val="1"/>
          <w:numId w:val="7"/>
        </w:numPr>
        <w:ind w:left="630" w:hanging="270"/>
      </w:pPr>
      <w:r w:rsidRPr="006312C3">
        <w:t>Communications</w:t>
      </w:r>
    </w:p>
    <w:p w:rsidR="0006618D" w:rsidRPr="005A7FE6" w:rsidRDefault="002045BE" w:rsidP="00B83354">
      <w:pPr>
        <w:spacing w:after="240"/>
        <w:ind w:left="720"/>
      </w:pPr>
      <w:r>
        <w:t xml:space="preserve">Insert selected method of communication and sharing information/planning materials (e.g., </w:t>
      </w:r>
      <w:r w:rsidR="00C80F09">
        <w:t>DropBox</w:t>
      </w:r>
      <w:r>
        <w:t>).</w:t>
      </w:r>
    </w:p>
    <w:p w:rsidR="003D5281" w:rsidRPr="006312C3" w:rsidRDefault="003D5281" w:rsidP="00B83354">
      <w:pPr>
        <w:pStyle w:val="Heading2"/>
        <w:numPr>
          <w:ilvl w:val="1"/>
          <w:numId w:val="7"/>
        </w:numPr>
        <w:ind w:left="630" w:hanging="270"/>
      </w:pPr>
      <w:r w:rsidRPr="006312C3">
        <w:t xml:space="preserve">Coordination </w:t>
      </w:r>
    </w:p>
    <w:p w:rsidR="004274AC" w:rsidRPr="006312C3" w:rsidRDefault="00F04BC3" w:rsidP="00B83354">
      <w:pPr>
        <w:ind w:left="720"/>
      </w:pPr>
      <w:r>
        <w:t xml:space="preserve">The Core Planning Team will coordinate with Senior Leaders and external agencies, as needed, in the development of the Regional Recovery Plan. </w:t>
      </w:r>
      <w:r w:rsidR="002E6AE0" w:rsidRPr="006312C3">
        <w:t xml:space="preserve"> </w:t>
      </w:r>
    </w:p>
    <w:sectPr w:rsidR="004274AC" w:rsidRPr="006312C3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B87" w:rsidRDefault="009D5B87" w:rsidP="005A7FE6">
      <w:r>
        <w:separator/>
      </w:r>
    </w:p>
  </w:endnote>
  <w:endnote w:type="continuationSeparator" w:id="0">
    <w:p w:rsidR="009D5B87" w:rsidRDefault="009D5B87" w:rsidP="005A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FEC" w:rsidRDefault="00E16FEC" w:rsidP="00E16FEC">
    <w:pPr>
      <w:pStyle w:val="Footer"/>
      <w:jc w:val="center"/>
      <w:rPr>
        <w:bCs/>
      </w:rPr>
    </w:pPr>
    <w:r>
      <w:rPr>
        <w:noProof/>
      </w:rPr>
      <w:drawing>
        <wp:inline distT="0" distB="0" distL="0" distR="0" wp14:anchorId="37786040" wp14:editId="20114C72">
          <wp:extent cx="562034" cy="752475"/>
          <wp:effectExtent l="0" t="0" r="9525" b="0"/>
          <wp:docPr id="1" name="Picture 1" descr="C:\Users\ewebster\Desktop\Kickoff Planning Materials\Caro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ebster\Desktop\Kickoff Planning Materials\Caroli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56" cy="75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2AE790B" wp14:editId="0A668DB7">
          <wp:extent cx="819150" cy="819150"/>
          <wp:effectExtent l="0" t="0" r="0" b="0"/>
          <wp:docPr id="2" name="Picture 2" descr="C:\Users\ewebster\Desktop\Kickoff Planning Materials\Cec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webster\Desktop\Kickoff Planning Materials\Cec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575C7B" wp14:editId="01839A9A">
          <wp:extent cx="800999" cy="795992"/>
          <wp:effectExtent l="0" t="0" r="0" b="4445"/>
          <wp:docPr id="3" name="Picture 3" descr="C:\Users\ewebster\Desktop\Kickoff Planning Materials\K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webster\Desktop\Kickoff Planning Materials\Kent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999" cy="795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1D67">
      <w:rPr>
        <w:bCs/>
        <w:noProof/>
      </w:rPr>
      <w:drawing>
        <wp:inline distT="0" distB="0" distL="0" distR="0" wp14:anchorId="30CEB719" wp14:editId="055319EC">
          <wp:extent cx="790575" cy="790575"/>
          <wp:effectExtent l="0" t="0" r="9525" b="9525"/>
          <wp:docPr id="5" name="Picture 5" descr="C:\Users\ewebster\Desktop\Kickoff Planning Materials\Q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webster\Desktop\Kickoff Planning Materials\QAC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016178F" wp14:editId="4A92C092">
          <wp:extent cx="790575" cy="790575"/>
          <wp:effectExtent l="0" t="0" r="9525" b="9525"/>
          <wp:docPr id="4" name="Picture 4" descr="C:\Users\ewebster\Desktop\Kickoff Planning Materials\Talbo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webster\Desktop\Kickoff Planning Materials\Talbot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3354">
      <w:rPr>
        <w:bCs/>
        <w:noProof/>
      </w:rPr>
      <w:drawing>
        <wp:inline distT="0" distB="0" distL="0" distR="0">
          <wp:extent cx="907885" cy="795528"/>
          <wp:effectExtent l="0" t="0" r="6985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DEMprimary_blackMD_300ppi.pn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885" cy="795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393F" w:rsidRPr="006A528A" w:rsidRDefault="00BE393F" w:rsidP="00E16FEC">
    <w:pPr>
      <w:pStyle w:val="Footer"/>
      <w:jc w:val="center"/>
    </w:pPr>
    <w:r w:rsidRPr="006A528A">
      <w:rPr>
        <w:bCs/>
      </w:rPr>
      <w:fldChar w:fldCharType="begin"/>
    </w:r>
    <w:r w:rsidRPr="006A528A">
      <w:rPr>
        <w:bCs/>
      </w:rPr>
      <w:instrText xml:space="preserve"> PAGE </w:instrText>
    </w:r>
    <w:r w:rsidRPr="006A528A">
      <w:rPr>
        <w:bCs/>
      </w:rPr>
      <w:fldChar w:fldCharType="separate"/>
    </w:r>
    <w:r w:rsidR="00DE09EE">
      <w:rPr>
        <w:bCs/>
        <w:noProof/>
      </w:rPr>
      <w:t>1</w:t>
    </w:r>
    <w:r w:rsidRPr="006A528A">
      <w:rPr>
        <w:bCs/>
      </w:rPr>
      <w:fldChar w:fldCharType="end"/>
    </w:r>
    <w:r w:rsidRPr="006A528A">
      <w:t xml:space="preserve"> of </w:t>
    </w:r>
    <w:r w:rsidRPr="006A528A">
      <w:rPr>
        <w:bCs/>
      </w:rPr>
      <w:fldChar w:fldCharType="begin"/>
    </w:r>
    <w:r w:rsidRPr="006A528A">
      <w:rPr>
        <w:bCs/>
      </w:rPr>
      <w:instrText xml:space="preserve"> NUMPAGES  </w:instrText>
    </w:r>
    <w:r w:rsidRPr="006A528A">
      <w:rPr>
        <w:bCs/>
      </w:rPr>
      <w:fldChar w:fldCharType="separate"/>
    </w:r>
    <w:r w:rsidR="00DE09EE">
      <w:rPr>
        <w:bCs/>
        <w:noProof/>
      </w:rPr>
      <w:t>3</w:t>
    </w:r>
    <w:r w:rsidRPr="006A528A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B87" w:rsidRDefault="009D5B87" w:rsidP="005A7FE6">
      <w:r>
        <w:separator/>
      </w:r>
    </w:p>
  </w:footnote>
  <w:footnote w:type="continuationSeparator" w:id="0">
    <w:p w:rsidR="009D5B87" w:rsidRDefault="009D5B87" w:rsidP="005A7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3F" w:rsidRPr="006312C3" w:rsidRDefault="00BE393F" w:rsidP="00DE09EE">
    <w:pPr>
      <w:pStyle w:val="Header"/>
      <w:jc w:val="center"/>
    </w:pPr>
    <w:r w:rsidRPr="006312C3">
      <w:t>Planning Notification #1</w:t>
    </w:r>
    <w:r w:rsidR="00DE09EE">
      <w:t xml:space="preserve"> - </w:t>
    </w:r>
    <w:r w:rsidR="006312C3">
      <w:t>Upper Eastern Shore</w:t>
    </w:r>
    <w:r w:rsidRPr="006312C3">
      <w:t xml:space="preserve"> </w:t>
    </w:r>
    <w:r w:rsidR="006312C3">
      <w:t xml:space="preserve">Regional </w:t>
    </w:r>
    <w:r w:rsidRPr="006312C3">
      <w:t xml:space="preserve">Recovery </w:t>
    </w:r>
    <w:r w:rsidR="006312C3">
      <w:t>Planning Effort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D58D6"/>
    <w:multiLevelType w:val="multilevel"/>
    <w:tmpl w:val="C8D65D12"/>
    <w:lvl w:ilvl="0">
      <w:start w:val="1"/>
      <w:numFmt w:val="decimal"/>
      <w:pStyle w:val="Heading1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60B1C4B"/>
    <w:multiLevelType w:val="multilevel"/>
    <w:tmpl w:val="358ED8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i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29207A43"/>
    <w:multiLevelType w:val="multilevel"/>
    <w:tmpl w:val="CAD4A3C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3D482B9A"/>
    <w:multiLevelType w:val="hybridMultilevel"/>
    <w:tmpl w:val="F26CA02C"/>
    <w:lvl w:ilvl="0" w:tplc="C478D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C416E"/>
    <w:multiLevelType w:val="hybridMultilevel"/>
    <w:tmpl w:val="F082614A"/>
    <w:lvl w:ilvl="0" w:tplc="C01C83CA">
      <w:start w:val="1"/>
      <w:numFmt w:val="lowerLetter"/>
      <w:pStyle w:val="Heading2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812CB"/>
    <w:multiLevelType w:val="hybridMultilevel"/>
    <w:tmpl w:val="55749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55989"/>
    <w:multiLevelType w:val="multilevel"/>
    <w:tmpl w:val="FF58961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26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6DF6508B"/>
    <w:multiLevelType w:val="hybridMultilevel"/>
    <w:tmpl w:val="45DA2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57CA1"/>
    <w:multiLevelType w:val="hybridMultilevel"/>
    <w:tmpl w:val="87F68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B4EBE"/>
    <w:multiLevelType w:val="multilevel"/>
    <w:tmpl w:val="CAD4A3C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5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AC"/>
    <w:rsid w:val="0000761B"/>
    <w:rsid w:val="00011B47"/>
    <w:rsid w:val="00023997"/>
    <w:rsid w:val="00031947"/>
    <w:rsid w:val="0003400F"/>
    <w:rsid w:val="00040A02"/>
    <w:rsid w:val="0004472B"/>
    <w:rsid w:val="00046D54"/>
    <w:rsid w:val="00060F5B"/>
    <w:rsid w:val="00061190"/>
    <w:rsid w:val="00064512"/>
    <w:rsid w:val="0006618D"/>
    <w:rsid w:val="000664AB"/>
    <w:rsid w:val="000728EC"/>
    <w:rsid w:val="000860A1"/>
    <w:rsid w:val="00094C14"/>
    <w:rsid w:val="00096581"/>
    <w:rsid w:val="000A3BA9"/>
    <w:rsid w:val="000A72DE"/>
    <w:rsid w:val="000B3520"/>
    <w:rsid w:val="000E7B5A"/>
    <w:rsid w:val="000F19E6"/>
    <w:rsid w:val="000F43B7"/>
    <w:rsid w:val="000F46B0"/>
    <w:rsid w:val="001007F1"/>
    <w:rsid w:val="00111F89"/>
    <w:rsid w:val="00120CCB"/>
    <w:rsid w:val="001278E4"/>
    <w:rsid w:val="00131316"/>
    <w:rsid w:val="00142BAD"/>
    <w:rsid w:val="0015142F"/>
    <w:rsid w:val="00151DB3"/>
    <w:rsid w:val="0016170B"/>
    <w:rsid w:val="0017456F"/>
    <w:rsid w:val="001A6EDE"/>
    <w:rsid w:val="001A7253"/>
    <w:rsid w:val="001E0BCD"/>
    <w:rsid w:val="001E15B8"/>
    <w:rsid w:val="001E3074"/>
    <w:rsid w:val="001E6C36"/>
    <w:rsid w:val="001F6ABA"/>
    <w:rsid w:val="00200710"/>
    <w:rsid w:val="00202834"/>
    <w:rsid w:val="002045BE"/>
    <w:rsid w:val="002046CA"/>
    <w:rsid w:val="00213183"/>
    <w:rsid w:val="002158D4"/>
    <w:rsid w:val="00215FF2"/>
    <w:rsid w:val="00220139"/>
    <w:rsid w:val="00234397"/>
    <w:rsid w:val="0024590D"/>
    <w:rsid w:val="0026561C"/>
    <w:rsid w:val="00267AF8"/>
    <w:rsid w:val="0027500C"/>
    <w:rsid w:val="00281A47"/>
    <w:rsid w:val="00283F44"/>
    <w:rsid w:val="00286FBE"/>
    <w:rsid w:val="00290186"/>
    <w:rsid w:val="00297DD0"/>
    <w:rsid w:val="002A643E"/>
    <w:rsid w:val="002B296D"/>
    <w:rsid w:val="002C4288"/>
    <w:rsid w:val="002D1E99"/>
    <w:rsid w:val="002E0ADE"/>
    <w:rsid w:val="002E34D3"/>
    <w:rsid w:val="002E6AE0"/>
    <w:rsid w:val="002F0DA6"/>
    <w:rsid w:val="002F1920"/>
    <w:rsid w:val="002F3A93"/>
    <w:rsid w:val="00300FC9"/>
    <w:rsid w:val="003102BB"/>
    <w:rsid w:val="003146A0"/>
    <w:rsid w:val="00350E4A"/>
    <w:rsid w:val="0035335E"/>
    <w:rsid w:val="003559CF"/>
    <w:rsid w:val="00361E0E"/>
    <w:rsid w:val="00364E2F"/>
    <w:rsid w:val="00382E8C"/>
    <w:rsid w:val="003908F8"/>
    <w:rsid w:val="00393C9E"/>
    <w:rsid w:val="003A387D"/>
    <w:rsid w:val="003A7455"/>
    <w:rsid w:val="003C0E53"/>
    <w:rsid w:val="003C0F67"/>
    <w:rsid w:val="003C689D"/>
    <w:rsid w:val="003D207A"/>
    <w:rsid w:val="003D5281"/>
    <w:rsid w:val="003E0178"/>
    <w:rsid w:val="003F53B8"/>
    <w:rsid w:val="00400175"/>
    <w:rsid w:val="00422E11"/>
    <w:rsid w:val="004274AC"/>
    <w:rsid w:val="00431C64"/>
    <w:rsid w:val="00433870"/>
    <w:rsid w:val="004405D5"/>
    <w:rsid w:val="00453B32"/>
    <w:rsid w:val="00455899"/>
    <w:rsid w:val="0045635A"/>
    <w:rsid w:val="00457AC4"/>
    <w:rsid w:val="00457BC8"/>
    <w:rsid w:val="00481316"/>
    <w:rsid w:val="00482F35"/>
    <w:rsid w:val="0049277F"/>
    <w:rsid w:val="0049285E"/>
    <w:rsid w:val="004A5CF0"/>
    <w:rsid w:val="004A7149"/>
    <w:rsid w:val="004D0CD3"/>
    <w:rsid w:val="004D750C"/>
    <w:rsid w:val="004E2108"/>
    <w:rsid w:val="004F052C"/>
    <w:rsid w:val="004F5E3B"/>
    <w:rsid w:val="00502943"/>
    <w:rsid w:val="005057EA"/>
    <w:rsid w:val="0052401C"/>
    <w:rsid w:val="005262E5"/>
    <w:rsid w:val="00531726"/>
    <w:rsid w:val="00536BBA"/>
    <w:rsid w:val="005422FD"/>
    <w:rsid w:val="005433B0"/>
    <w:rsid w:val="005448B8"/>
    <w:rsid w:val="00545143"/>
    <w:rsid w:val="0054609E"/>
    <w:rsid w:val="0057251C"/>
    <w:rsid w:val="005733EE"/>
    <w:rsid w:val="005808ED"/>
    <w:rsid w:val="0058514C"/>
    <w:rsid w:val="005A7FE6"/>
    <w:rsid w:val="005B1412"/>
    <w:rsid w:val="005B31A5"/>
    <w:rsid w:val="005B676D"/>
    <w:rsid w:val="005B7B2A"/>
    <w:rsid w:val="005D0338"/>
    <w:rsid w:val="005D411B"/>
    <w:rsid w:val="005F73BE"/>
    <w:rsid w:val="00606175"/>
    <w:rsid w:val="006069CC"/>
    <w:rsid w:val="006100CA"/>
    <w:rsid w:val="006156F9"/>
    <w:rsid w:val="00617841"/>
    <w:rsid w:val="00625825"/>
    <w:rsid w:val="006312C3"/>
    <w:rsid w:val="00636B7C"/>
    <w:rsid w:val="00640767"/>
    <w:rsid w:val="00655F80"/>
    <w:rsid w:val="00673158"/>
    <w:rsid w:val="0067482C"/>
    <w:rsid w:val="006870BA"/>
    <w:rsid w:val="0069268C"/>
    <w:rsid w:val="006A468E"/>
    <w:rsid w:val="006A47B3"/>
    <w:rsid w:val="006A528A"/>
    <w:rsid w:val="006B6E91"/>
    <w:rsid w:val="006C743D"/>
    <w:rsid w:val="006D4DC8"/>
    <w:rsid w:val="006E2D95"/>
    <w:rsid w:val="006E39D8"/>
    <w:rsid w:val="006E4073"/>
    <w:rsid w:val="006F29EB"/>
    <w:rsid w:val="00707D0D"/>
    <w:rsid w:val="00713FA5"/>
    <w:rsid w:val="00730DE1"/>
    <w:rsid w:val="0073300A"/>
    <w:rsid w:val="007424A1"/>
    <w:rsid w:val="007511A0"/>
    <w:rsid w:val="00767BA8"/>
    <w:rsid w:val="007701B2"/>
    <w:rsid w:val="00771FDD"/>
    <w:rsid w:val="00777D9A"/>
    <w:rsid w:val="00786321"/>
    <w:rsid w:val="00790EFD"/>
    <w:rsid w:val="007932E8"/>
    <w:rsid w:val="007C6A7F"/>
    <w:rsid w:val="007D22B5"/>
    <w:rsid w:val="007E218D"/>
    <w:rsid w:val="00810370"/>
    <w:rsid w:val="00812EDF"/>
    <w:rsid w:val="00814589"/>
    <w:rsid w:val="0082511F"/>
    <w:rsid w:val="008272B2"/>
    <w:rsid w:val="0083418E"/>
    <w:rsid w:val="0083698C"/>
    <w:rsid w:val="00860D00"/>
    <w:rsid w:val="00871EFD"/>
    <w:rsid w:val="00875D55"/>
    <w:rsid w:val="00885FB0"/>
    <w:rsid w:val="0088738B"/>
    <w:rsid w:val="0089036C"/>
    <w:rsid w:val="008B1C1E"/>
    <w:rsid w:val="008B608D"/>
    <w:rsid w:val="008C7936"/>
    <w:rsid w:val="008C7F73"/>
    <w:rsid w:val="008D4E35"/>
    <w:rsid w:val="008D6BFE"/>
    <w:rsid w:val="008E4D8A"/>
    <w:rsid w:val="008F08C3"/>
    <w:rsid w:val="008F5955"/>
    <w:rsid w:val="00905029"/>
    <w:rsid w:val="0091027B"/>
    <w:rsid w:val="0091477E"/>
    <w:rsid w:val="009242E0"/>
    <w:rsid w:val="00933EFD"/>
    <w:rsid w:val="00935A0C"/>
    <w:rsid w:val="009362B4"/>
    <w:rsid w:val="00940593"/>
    <w:rsid w:val="0094237A"/>
    <w:rsid w:val="00967F9D"/>
    <w:rsid w:val="009750DA"/>
    <w:rsid w:val="00980B06"/>
    <w:rsid w:val="00981C48"/>
    <w:rsid w:val="009951A9"/>
    <w:rsid w:val="009B03FD"/>
    <w:rsid w:val="009B1D67"/>
    <w:rsid w:val="009B54F3"/>
    <w:rsid w:val="009B74BE"/>
    <w:rsid w:val="009D41BC"/>
    <w:rsid w:val="009D5B87"/>
    <w:rsid w:val="009D74E7"/>
    <w:rsid w:val="009E60B8"/>
    <w:rsid w:val="009F3662"/>
    <w:rsid w:val="00A11FED"/>
    <w:rsid w:val="00A16A02"/>
    <w:rsid w:val="00A2043D"/>
    <w:rsid w:val="00A225ED"/>
    <w:rsid w:val="00A2444A"/>
    <w:rsid w:val="00A2726B"/>
    <w:rsid w:val="00A27BE8"/>
    <w:rsid w:val="00A472CF"/>
    <w:rsid w:val="00A642FE"/>
    <w:rsid w:val="00A847FD"/>
    <w:rsid w:val="00A91449"/>
    <w:rsid w:val="00AA04E6"/>
    <w:rsid w:val="00AA2B0C"/>
    <w:rsid w:val="00AA552D"/>
    <w:rsid w:val="00AA5BE0"/>
    <w:rsid w:val="00AB51ED"/>
    <w:rsid w:val="00AD20F5"/>
    <w:rsid w:val="00AD56E4"/>
    <w:rsid w:val="00AE056C"/>
    <w:rsid w:val="00AE6B22"/>
    <w:rsid w:val="00AF2923"/>
    <w:rsid w:val="00AF797D"/>
    <w:rsid w:val="00B0644C"/>
    <w:rsid w:val="00B1581F"/>
    <w:rsid w:val="00B2307C"/>
    <w:rsid w:val="00B244D1"/>
    <w:rsid w:val="00B33BD5"/>
    <w:rsid w:val="00B472F5"/>
    <w:rsid w:val="00B47CED"/>
    <w:rsid w:val="00B53A94"/>
    <w:rsid w:val="00B54861"/>
    <w:rsid w:val="00B5628E"/>
    <w:rsid w:val="00B566DA"/>
    <w:rsid w:val="00B60594"/>
    <w:rsid w:val="00B66392"/>
    <w:rsid w:val="00B82FD1"/>
    <w:rsid w:val="00B83354"/>
    <w:rsid w:val="00B96478"/>
    <w:rsid w:val="00BA4BCA"/>
    <w:rsid w:val="00BB5D2D"/>
    <w:rsid w:val="00BB63FF"/>
    <w:rsid w:val="00BE0C23"/>
    <w:rsid w:val="00BE393F"/>
    <w:rsid w:val="00BE39F9"/>
    <w:rsid w:val="00C23E8B"/>
    <w:rsid w:val="00C27F92"/>
    <w:rsid w:val="00C42A07"/>
    <w:rsid w:val="00C4586A"/>
    <w:rsid w:val="00C660E8"/>
    <w:rsid w:val="00C70E40"/>
    <w:rsid w:val="00C80F09"/>
    <w:rsid w:val="00CA7170"/>
    <w:rsid w:val="00CA74B4"/>
    <w:rsid w:val="00CB508D"/>
    <w:rsid w:val="00CB7D7D"/>
    <w:rsid w:val="00CD3221"/>
    <w:rsid w:val="00CD7AB6"/>
    <w:rsid w:val="00CF6410"/>
    <w:rsid w:val="00CF69FF"/>
    <w:rsid w:val="00CF6A54"/>
    <w:rsid w:val="00D040B6"/>
    <w:rsid w:val="00D11BDB"/>
    <w:rsid w:val="00D12933"/>
    <w:rsid w:val="00D32FA5"/>
    <w:rsid w:val="00D36346"/>
    <w:rsid w:val="00D4082E"/>
    <w:rsid w:val="00D52672"/>
    <w:rsid w:val="00D802E3"/>
    <w:rsid w:val="00D82342"/>
    <w:rsid w:val="00DA349D"/>
    <w:rsid w:val="00DA51F0"/>
    <w:rsid w:val="00DB4590"/>
    <w:rsid w:val="00DC79E1"/>
    <w:rsid w:val="00DE09EE"/>
    <w:rsid w:val="00DF7DF1"/>
    <w:rsid w:val="00E002FE"/>
    <w:rsid w:val="00E16FEC"/>
    <w:rsid w:val="00E17872"/>
    <w:rsid w:val="00E17968"/>
    <w:rsid w:val="00E27916"/>
    <w:rsid w:val="00E420A9"/>
    <w:rsid w:val="00E52502"/>
    <w:rsid w:val="00E62A7C"/>
    <w:rsid w:val="00E65492"/>
    <w:rsid w:val="00E67D8E"/>
    <w:rsid w:val="00E71279"/>
    <w:rsid w:val="00E85DC3"/>
    <w:rsid w:val="00E9299C"/>
    <w:rsid w:val="00E92C00"/>
    <w:rsid w:val="00E97418"/>
    <w:rsid w:val="00EB0D4F"/>
    <w:rsid w:val="00EB2E55"/>
    <w:rsid w:val="00EC07BC"/>
    <w:rsid w:val="00ED738B"/>
    <w:rsid w:val="00EE0DA0"/>
    <w:rsid w:val="00EE17AA"/>
    <w:rsid w:val="00EE6E9F"/>
    <w:rsid w:val="00EF70ED"/>
    <w:rsid w:val="00F01FE8"/>
    <w:rsid w:val="00F04BC3"/>
    <w:rsid w:val="00F06481"/>
    <w:rsid w:val="00F336F5"/>
    <w:rsid w:val="00F41BA2"/>
    <w:rsid w:val="00F452C3"/>
    <w:rsid w:val="00F66292"/>
    <w:rsid w:val="00F74779"/>
    <w:rsid w:val="00F83D44"/>
    <w:rsid w:val="00F86539"/>
    <w:rsid w:val="00F872CB"/>
    <w:rsid w:val="00F87D36"/>
    <w:rsid w:val="00F935AE"/>
    <w:rsid w:val="00FA0C1D"/>
    <w:rsid w:val="00FB5FF4"/>
    <w:rsid w:val="00FC46E8"/>
    <w:rsid w:val="00FD388F"/>
    <w:rsid w:val="00FE0FC7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5AB45E"/>
  <w15:docId w15:val="{CAB2F231-2D4E-49B3-BC1D-D2BFA3DF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FE6"/>
    <w:pPr>
      <w:spacing w:before="120" w:after="120"/>
      <w:jc w:val="both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7FE6"/>
    <w:pPr>
      <w:keepNext/>
      <w:numPr>
        <w:numId w:val="2"/>
      </w:numPr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5A7FE6"/>
    <w:pPr>
      <w:keepNext/>
      <w:numPr>
        <w:numId w:val="8"/>
      </w:numPr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6870BA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4F5E3B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F5E3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F5E3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F5E3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F5E3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F5E3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A7FE6"/>
    <w:rPr>
      <w:rFonts w:asciiTheme="minorHAnsi" w:hAnsiTheme="minorHAnsi"/>
      <w:b/>
      <w:bCs/>
      <w:kern w:val="32"/>
      <w:sz w:val="28"/>
      <w:szCs w:val="28"/>
    </w:rPr>
  </w:style>
  <w:style w:type="character" w:customStyle="1" w:styleId="Heading2Char">
    <w:name w:val="Heading 2 Char"/>
    <w:link w:val="Heading2"/>
    <w:rsid w:val="005A7FE6"/>
    <w:rPr>
      <w:rFonts w:asciiTheme="minorHAnsi" w:hAnsiTheme="minorHAnsi"/>
      <w:b/>
      <w:bCs/>
      <w:i/>
      <w:iCs/>
      <w:sz w:val="24"/>
      <w:szCs w:val="24"/>
    </w:rPr>
  </w:style>
  <w:style w:type="character" w:customStyle="1" w:styleId="Heading3Char">
    <w:name w:val="Heading 3 Char"/>
    <w:link w:val="Heading3"/>
    <w:rsid w:val="006870BA"/>
    <w:rPr>
      <w:rFonts w:asciiTheme="minorHAnsi" w:hAnsiTheme="minorHAnsi"/>
      <w:b/>
      <w:bCs/>
      <w:sz w:val="24"/>
      <w:szCs w:val="24"/>
    </w:rPr>
  </w:style>
  <w:style w:type="character" w:customStyle="1" w:styleId="Heading4Char">
    <w:name w:val="Heading 4 Char"/>
    <w:link w:val="Heading4"/>
    <w:rsid w:val="004F5E3B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4F5E3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4F5E3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4F5E3B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4F5E3B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4F5E3B"/>
    <w:rPr>
      <w:rFonts w:ascii="Cambria" w:hAnsi="Cambria"/>
      <w:sz w:val="22"/>
      <w:szCs w:val="22"/>
    </w:rPr>
  </w:style>
  <w:style w:type="paragraph" w:styleId="Header">
    <w:name w:val="header"/>
    <w:basedOn w:val="Normal"/>
    <w:link w:val="HeaderChar"/>
    <w:rsid w:val="006A528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A528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A52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A528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47C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47C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6618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B459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B459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B45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45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4590"/>
  </w:style>
  <w:style w:type="paragraph" w:styleId="CommentSubject">
    <w:name w:val="annotation subject"/>
    <w:basedOn w:val="CommentText"/>
    <w:next w:val="CommentText"/>
    <w:link w:val="CommentSubjectChar"/>
    <w:rsid w:val="00DB4590"/>
    <w:rPr>
      <w:b/>
      <w:bCs/>
    </w:rPr>
  </w:style>
  <w:style w:type="character" w:customStyle="1" w:styleId="CommentSubjectChar">
    <w:name w:val="Comment Subject Char"/>
    <w:link w:val="CommentSubject"/>
    <w:rsid w:val="00DB4590"/>
    <w:rPr>
      <w:b/>
      <w:bCs/>
    </w:rPr>
  </w:style>
  <w:style w:type="paragraph" w:styleId="Revision">
    <w:name w:val="Revision"/>
    <w:hidden/>
    <w:uiPriority w:val="99"/>
    <w:semiHidden/>
    <w:rsid w:val="002E0ADE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5A7FE6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5A7FE6"/>
    <w:rPr>
      <w:rFonts w:asciiTheme="minorHAnsi" w:hAnsiTheme="minorHAnsi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545143"/>
    <w:pPr>
      <w:jc w:val="center"/>
    </w:pPr>
    <w:rPr>
      <w:i/>
    </w:rPr>
  </w:style>
  <w:style w:type="character" w:customStyle="1" w:styleId="SubtitleChar">
    <w:name w:val="Subtitle Char"/>
    <w:basedOn w:val="DefaultParagraphFont"/>
    <w:link w:val="Subtitle"/>
    <w:rsid w:val="00545143"/>
    <w:rPr>
      <w:rFonts w:asciiTheme="minorHAnsi" w:hAnsiTheme="minorHAnsi"/>
      <w:i/>
      <w:sz w:val="24"/>
      <w:szCs w:val="24"/>
    </w:rPr>
  </w:style>
  <w:style w:type="table" w:styleId="TableColumns3">
    <w:name w:val="Table Columns 3"/>
    <w:basedOn w:val="TableNormal"/>
    <w:rsid w:val="00871EFD"/>
    <w:pPr>
      <w:spacing w:before="120" w:after="12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">
    <w:name w:val="Light Shading"/>
    <w:basedOn w:val="TableNormal"/>
    <w:uiPriority w:val="60"/>
    <w:rsid w:val="00871EF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096581"/>
    <w:pPr>
      <w:jc w:val="both"/>
    </w:pPr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6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1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7FF6D3D6222449A8FCE02BB6F108B" ma:contentTypeVersion="7" ma:contentTypeDescription="Create a new document." ma:contentTypeScope="" ma:versionID="095a6ed95f84a94b8db4c91207d23c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d79c4976bb66d828cfff3466eb336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5D7700-6AA5-4622-BEDB-DC246F188784}"/>
</file>

<file path=customXml/itemProps2.xml><?xml version="1.0" encoding="utf-8"?>
<ds:datastoreItem xmlns:ds="http://schemas.openxmlformats.org/officeDocument/2006/customXml" ds:itemID="{426D48E1-4B4D-434C-B722-0B2048BC2F41}"/>
</file>

<file path=customXml/itemProps3.xml><?xml version="1.0" encoding="utf-8"?>
<ds:datastoreItem xmlns:ds="http://schemas.openxmlformats.org/officeDocument/2006/customXml" ds:itemID="{594168A6-5F5C-45D1-A5DD-EFC5376B1ACE}"/>
</file>

<file path=customXml/itemProps4.xml><?xml version="1.0" encoding="utf-8"?>
<ds:datastoreItem xmlns:ds="http://schemas.openxmlformats.org/officeDocument/2006/customXml" ds:itemID="{1681E782-B3CB-466D-9676-87D6979BDF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NOTIFICATION _______</vt:lpstr>
    </vt:vector>
  </TitlesOfParts>
  <Company>DHS</Company>
  <LinksUpToDate>false</LinksUpToDate>
  <CharactersWithSpaces>3360</CharactersWithSpaces>
  <SharedDoc>false</SharedDoc>
  <HLinks>
    <vt:vector size="54" baseType="variant">
      <vt:variant>
        <vt:i4>655476</vt:i4>
      </vt:variant>
      <vt:variant>
        <vt:i4>24</vt:i4>
      </vt:variant>
      <vt:variant>
        <vt:i4>0</vt:i4>
      </vt:variant>
      <vt:variant>
        <vt:i4>5</vt:i4>
      </vt:variant>
      <vt:variant>
        <vt:lpwstr>mailto:lisa.crow@maryland.gov</vt:lpwstr>
      </vt:variant>
      <vt:variant>
        <vt:lpwstr/>
      </vt:variant>
      <vt:variant>
        <vt:i4>5046319</vt:i4>
      </vt:variant>
      <vt:variant>
        <vt:i4>21</vt:i4>
      </vt:variant>
      <vt:variant>
        <vt:i4>0</vt:i4>
      </vt:variant>
      <vt:variant>
        <vt:i4>5</vt:i4>
      </vt:variant>
      <vt:variant>
        <vt:lpwstr>mailto:kasey.parr@maryland.gov</vt:lpwstr>
      </vt:variant>
      <vt:variant>
        <vt:lpwstr/>
      </vt:variant>
      <vt:variant>
        <vt:i4>1769576</vt:i4>
      </vt:variant>
      <vt:variant>
        <vt:i4>18</vt:i4>
      </vt:variant>
      <vt:variant>
        <vt:i4>0</vt:i4>
      </vt:variant>
      <vt:variant>
        <vt:i4>5</vt:i4>
      </vt:variant>
      <vt:variant>
        <vt:lpwstr>mailto:mark.james@maryland.gov</vt:lpwstr>
      </vt:variant>
      <vt:variant>
        <vt:lpwstr/>
      </vt:variant>
      <vt:variant>
        <vt:i4>5046317</vt:i4>
      </vt:variant>
      <vt:variant>
        <vt:i4>15</vt:i4>
      </vt:variant>
      <vt:variant>
        <vt:i4>0</vt:i4>
      </vt:variant>
      <vt:variant>
        <vt:i4>5</vt:i4>
      </vt:variant>
      <vt:variant>
        <vt:lpwstr>mailto:elizabeth.webster@maryland.gov</vt:lpwstr>
      </vt:variant>
      <vt:variant>
        <vt:lpwstr/>
      </vt:variant>
      <vt:variant>
        <vt:i4>983164</vt:i4>
      </vt:variant>
      <vt:variant>
        <vt:i4>12</vt:i4>
      </vt:variant>
      <vt:variant>
        <vt:i4>0</vt:i4>
      </vt:variant>
      <vt:variant>
        <vt:i4>5</vt:i4>
      </vt:variant>
      <vt:variant>
        <vt:lpwstr>mailto:jennifer.ryan@maryland.gov</vt:lpwstr>
      </vt:variant>
      <vt:variant>
        <vt:lpwstr/>
      </vt:variant>
      <vt:variant>
        <vt:i4>8126484</vt:i4>
      </vt:variant>
      <vt:variant>
        <vt:i4>9</vt:i4>
      </vt:variant>
      <vt:variant>
        <vt:i4>0</vt:i4>
      </vt:variant>
      <vt:variant>
        <vt:i4>5</vt:i4>
      </vt:variant>
      <vt:variant>
        <vt:lpwstr>mailto:angela.bernstein@maryland.gov</vt:lpwstr>
      </vt:variant>
      <vt:variant>
        <vt:lpwstr/>
      </vt:variant>
      <vt:variant>
        <vt:i4>2752608</vt:i4>
      </vt:variant>
      <vt:variant>
        <vt:i4>6</vt:i4>
      </vt:variant>
      <vt:variant>
        <vt:i4>0</vt:i4>
      </vt:variant>
      <vt:variant>
        <vt:i4>5</vt:i4>
      </vt:variant>
      <vt:variant>
        <vt:lpwstr>http://mema.maryland.gov/memacommunity/Pages/MEPPForm.aspx</vt:lpwstr>
      </vt:variant>
      <vt:variant>
        <vt:lpwstr/>
      </vt:variant>
      <vt:variant>
        <vt:i4>4063330</vt:i4>
      </vt:variant>
      <vt:variant>
        <vt:i4>3</vt:i4>
      </vt:variant>
      <vt:variant>
        <vt:i4>0</vt:i4>
      </vt:variant>
      <vt:variant>
        <vt:i4>5</vt:i4>
      </vt:variant>
      <vt:variant>
        <vt:lpwstr>http://mema.maryland.gov/memacommunity/Pages/mepp.aspx</vt:lpwstr>
      </vt:variant>
      <vt:variant>
        <vt:lpwstr/>
      </vt:variant>
      <vt:variant>
        <vt:i4>589925</vt:i4>
      </vt:variant>
      <vt:variant>
        <vt:i4>0</vt:i4>
      </vt:variant>
      <vt:variant>
        <vt:i4>0</vt:i4>
      </vt:variant>
      <vt:variant>
        <vt:i4>5</vt:i4>
      </vt:variant>
      <vt:variant>
        <vt:lpwstr>mailto:mepp.mema@maryland.gov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NOTIFICATION _______</dc:title>
  <dc:creator>mark.kern</dc:creator>
  <cp:lastModifiedBy>Dave Robbins</cp:lastModifiedBy>
  <cp:revision>48</cp:revision>
  <cp:lastPrinted>2015-02-02T21:41:00Z</cp:lastPrinted>
  <dcterms:created xsi:type="dcterms:W3CDTF">2014-12-04T14:02:00Z</dcterms:created>
  <dcterms:modified xsi:type="dcterms:W3CDTF">2022-06-03T18:02:00Z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0x01010049A7FF6D3D6222449A8FCE02BB6F108B</vt:lpwstr>
  </property>
  <property fmtid="{D5CDD505-2E9C-101B-9397-08002B2CF9AE}" pid="3" name="Order">
    <vt:r8>19900</vt:r8>
  </property>
  <property fmtid="{D5CDD505-2E9C-101B-9397-08002B2CF9AE}" pid="4" name="TemplateUrl">
    <vt:lpwstr/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