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DF67C4" w14:textId="77777777" w:rsidR="008472B3" w:rsidRDefault="008472B3">
      <w:pPr>
        <w:spacing w:line="240" w:lineRule="auto"/>
        <w:jc w:val="center"/>
        <w:rPr>
          <w:rFonts w:ascii="Montserrat" w:eastAsia="Montserrat SemiBold" w:hAnsi="Montserrat" w:cs="Montserrat SemiBold"/>
          <w:b/>
          <w:bCs/>
          <w:sz w:val="40"/>
          <w:szCs w:val="40"/>
        </w:rPr>
      </w:pPr>
    </w:p>
    <w:p w14:paraId="04B86C8C" w14:textId="77777777" w:rsidR="008472B3" w:rsidRDefault="008472B3">
      <w:pPr>
        <w:spacing w:line="240" w:lineRule="auto"/>
        <w:jc w:val="center"/>
        <w:rPr>
          <w:rFonts w:ascii="Montserrat" w:eastAsia="Montserrat SemiBold" w:hAnsi="Montserrat" w:cs="Montserrat SemiBold"/>
          <w:b/>
          <w:bCs/>
          <w:sz w:val="40"/>
          <w:szCs w:val="40"/>
        </w:rPr>
      </w:pPr>
    </w:p>
    <w:p w14:paraId="63FDF614" w14:textId="77777777" w:rsidR="008472B3" w:rsidRDefault="008472B3">
      <w:pPr>
        <w:spacing w:line="240" w:lineRule="auto"/>
        <w:jc w:val="center"/>
        <w:rPr>
          <w:rFonts w:ascii="Montserrat" w:eastAsia="Montserrat SemiBold" w:hAnsi="Montserrat" w:cs="Montserrat SemiBold"/>
          <w:b/>
          <w:bCs/>
          <w:sz w:val="40"/>
          <w:szCs w:val="40"/>
        </w:rPr>
      </w:pPr>
    </w:p>
    <w:p w14:paraId="5A177E69" w14:textId="77777777" w:rsidR="008472B3" w:rsidRPr="00C41199" w:rsidRDefault="008472B3">
      <w:pPr>
        <w:spacing w:line="240" w:lineRule="auto"/>
        <w:jc w:val="center"/>
        <w:rPr>
          <w:rFonts w:ascii="Montserrat" w:eastAsia="Montserrat SemiBold" w:hAnsi="Montserrat" w:cs="Montserrat SemiBold"/>
          <w:b/>
          <w:bCs/>
          <w:sz w:val="24"/>
          <w:szCs w:val="24"/>
        </w:rPr>
      </w:pPr>
    </w:p>
    <w:p w14:paraId="3304FA92" w14:textId="20D658C0" w:rsidR="00B16202" w:rsidRDefault="00110A7A">
      <w:pPr>
        <w:spacing w:line="240" w:lineRule="auto"/>
        <w:jc w:val="center"/>
        <w:rPr>
          <w:rFonts w:ascii="Montserrat" w:eastAsia="Montserrat SemiBold" w:hAnsi="Montserrat" w:cs="Montserrat SemiBold"/>
          <w:b/>
          <w:bCs/>
          <w:sz w:val="40"/>
          <w:szCs w:val="40"/>
        </w:rPr>
      </w:pPr>
      <w:r w:rsidRPr="008472B3">
        <w:rPr>
          <w:rFonts w:ascii="Montserrat" w:eastAsia="Montserrat SemiBold" w:hAnsi="Montserrat" w:cs="Montserrat SemiBold"/>
          <w:b/>
          <w:bCs/>
          <w:sz w:val="40"/>
          <w:szCs w:val="40"/>
        </w:rPr>
        <w:t xml:space="preserve">Maryland FFY2023 SLCGP </w:t>
      </w:r>
      <w:r w:rsidR="008472B3">
        <w:rPr>
          <w:rFonts w:ascii="Montserrat" w:eastAsia="Montserrat SemiBold" w:hAnsi="Montserrat" w:cs="Montserrat SemiBold"/>
          <w:b/>
          <w:bCs/>
          <w:sz w:val="40"/>
          <w:szCs w:val="40"/>
        </w:rPr>
        <w:br/>
      </w:r>
      <w:r w:rsidRPr="008472B3">
        <w:rPr>
          <w:rFonts w:ascii="Montserrat" w:eastAsia="Montserrat SemiBold" w:hAnsi="Montserrat" w:cs="Montserrat SemiBold"/>
          <w:b/>
          <w:bCs/>
          <w:sz w:val="40"/>
          <w:szCs w:val="40"/>
        </w:rPr>
        <w:t>Subrecipient Funding Guide</w:t>
      </w:r>
    </w:p>
    <w:p w14:paraId="25B5209E" w14:textId="77777777" w:rsidR="008472B3" w:rsidRPr="008472B3" w:rsidRDefault="008472B3">
      <w:pPr>
        <w:spacing w:line="240" w:lineRule="auto"/>
        <w:jc w:val="center"/>
        <w:rPr>
          <w:rFonts w:ascii="Montserrat" w:eastAsia="Montserrat SemiBold" w:hAnsi="Montserrat" w:cs="Montserrat SemiBold"/>
          <w:b/>
          <w:bCs/>
          <w:sz w:val="40"/>
          <w:szCs w:val="40"/>
        </w:rPr>
      </w:pPr>
    </w:p>
    <w:p w14:paraId="610D88D5" w14:textId="77777777" w:rsidR="00B16202" w:rsidRPr="00C41199" w:rsidRDefault="00B16202">
      <w:pPr>
        <w:spacing w:line="240" w:lineRule="auto"/>
        <w:rPr>
          <w:rFonts w:ascii="Franklin Gothic Book" w:eastAsia="Montserrat" w:hAnsi="Franklin Gothic Book" w:cs="Montserrat"/>
          <w:b/>
          <w:bCs/>
          <w:smallCaps/>
          <w:sz w:val="15"/>
          <w:szCs w:val="15"/>
          <w:u w:val="single"/>
        </w:rPr>
      </w:pPr>
    </w:p>
    <w:p w14:paraId="2F3D657B" w14:textId="77777777" w:rsidR="008472B3" w:rsidRPr="00CC214F" w:rsidRDefault="008472B3">
      <w:pPr>
        <w:spacing w:line="240" w:lineRule="auto"/>
        <w:rPr>
          <w:rFonts w:ascii="Franklin Gothic Book" w:eastAsia="Montserrat" w:hAnsi="Franklin Gothic Book" w:cs="Montserrat"/>
          <w:smallCaps/>
          <w:sz w:val="28"/>
          <w:szCs w:val="28"/>
        </w:rPr>
      </w:pPr>
    </w:p>
    <w:p w14:paraId="5F472C64" w14:textId="77777777" w:rsidR="00B16202" w:rsidRPr="008472B3" w:rsidRDefault="00110A7A">
      <w:pPr>
        <w:spacing w:line="240" w:lineRule="auto"/>
        <w:rPr>
          <w:rFonts w:ascii="Franklin Gothic Book" w:eastAsia="Montserrat" w:hAnsi="Franklin Gothic Book" w:cs="Montserrat"/>
          <w:b/>
          <w:bCs/>
          <w:smallCaps/>
          <w:sz w:val="28"/>
          <w:szCs w:val="28"/>
        </w:rPr>
      </w:pPr>
      <w:r w:rsidRPr="008472B3">
        <w:rPr>
          <w:rFonts w:ascii="Franklin Gothic Book" w:eastAsia="Montserrat" w:hAnsi="Franklin Gothic Book" w:cs="Montserrat"/>
          <w:b/>
          <w:bCs/>
          <w:smallCaps/>
          <w:sz w:val="28"/>
          <w:szCs w:val="28"/>
        </w:rPr>
        <w:t>Table of Contents</w:t>
      </w:r>
    </w:p>
    <w:p w14:paraId="487EF070" w14:textId="77777777" w:rsidR="00B16202" w:rsidRPr="008472B3" w:rsidRDefault="00B16202">
      <w:pPr>
        <w:spacing w:line="240" w:lineRule="auto"/>
        <w:rPr>
          <w:rFonts w:ascii="Franklin Gothic Book" w:eastAsia="Montserrat" w:hAnsi="Franklin Gothic Book" w:cs="Montserrat"/>
          <w:b/>
          <w:bCs/>
          <w:smallCaps/>
          <w:u w:val="single"/>
        </w:rPr>
      </w:pPr>
    </w:p>
    <w:sdt>
      <w:sdtPr>
        <w:rPr>
          <w:rFonts w:ascii="Franklin Gothic Book" w:hAnsi="Franklin Gothic Book"/>
        </w:rPr>
        <w:id w:val="516743881"/>
        <w:docPartObj>
          <w:docPartGallery w:val="Table of Contents"/>
          <w:docPartUnique/>
        </w:docPartObj>
      </w:sdtPr>
      <w:sdtEndPr/>
      <w:sdtContent>
        <w:p w14:paraId="744DE654" w14:textId="7AFB001B" w:rsidR="001B49EB" w:rsidRPr="001B49EB" w:rsidRDefault="00110A7A" w:rsidP="001B49EB">
          <w:pPr>
            <w:pStyle w:val="TOC1"/>
            <w:tabs>
              <w:tab w:val="right" w:leader="dot" w:pos="9350"/>
            </w:tabs>
            <w:spacing w:line="240" w:lineRule="auto"/>
            <w:rPr>
              <w:rFonts w:ascii="Franklin Gothic Book" w:hAnsi="Franklin Gothic Book"/>
              <w:noProof/>
            </w:rPr>
          </w:pPr>
          <w:r w:rsidRPr="008472B3">
            <w:rPr>
              <w:rFonts w:ascii="Franklin Gothic Book" w:hAnsi="Franklin Gothic Book"/>
            </w:rPr>
            <w:fldChar w:fldCharType="begin"/>
          </w:r>
          <w:r w:rsidRPr="008472B3">
            <w:rPr>
              <w:rFonts w:ascii="Franklin Gothic Book" w:hAnsi="Franklin Gothic Book"/>
            </w:rPr>
            <w:instrText xml:space="preserve"> TOC \h \u \z \t "Heading 1,1,Heading 2,2,Heading 3,3,Heading 4,4,Heading 5,5,Heading 6,6,"</w:instrText>
          </w:r>
          <w:r w:rsidRPr="008472B3">
            <w:rPr>
              <w:rFonts w:ascii="Franklin Gothic Book" w:hAnsi="Franklin Gothic Book"/>
            </w:rPr>
            <w:fldChar w:fldCharType="separate"/>
          </w:r>
          <w:hyperlink w:anchor="_Toc221266172" w:history="1">
            <w:r w:rsidR="001B49EB" w:rsidRPr="001B49EB">
              <w:rPr>
                <w:rStyle w:val="Hyperlink"/>
                <w:rFonts w:ascii="Franklin Gothic Book" w:hAnsi="Franklin Gothic Book"/>
                <w:noProof/>
              </w:rPr>
              <w:t>Overview</w:t>
            </w:r>
            <w:r w:rsidR="001B49EB" w:rsidRPr="001B49EB">
              <w:rPr>
                <w:rFonts w:ascii="Franklin Gothic Book" w:hAnsi="Franklin Gothic Book"/>
                <w:noProof/>
                <w:webHidden/>
              </w:rPr>
              <w:tab/>
            </w:r>
            <w:r w:rsidR="001B49EB" w:rsidRPr="001B49EB">
              <w:rPr>
                <w:rFonts w:ascii="Franklin Gothic Book" w:hAnsi="Franklin Gothic Book"/>
                <w:noProof/>
                <w:webHidden/>
              </w:rPr>
              <w:fldChar w:fldCharType="begin"/>
            </w:r>
            <w:r w:rsidR="001B49EB" w:rsidRPr="001B49EB">
              <w:rPr>
                <w:rFonts w:ascii="Franklin Gothic Book" w:hAnsi="Franklin Gothic Book"/>
                <w:noProof/>
                <w:webHidden/>
              </w:rPr>
              <w:instrText xml:space="preserve"> PAGEREF _Toc221266172 \h </w:instrText>
            </w:r>
            <w:r w:rsidR="001B49EB" w:rsidRPr="001B49EB">
              <w:rPr>
                <w:rFonts w:ascii="Franklin Gothic Book" w:hAnsi="Franklin Gothic Book"/>
                <w:noProof/>
                <w:webHidden/>
              </w:rPr>
            </w:r>
            <w:r w:rsidR="001B49EB" w:rsidRPr="001B49EB">
              <w:rPr>
                <w:rFonts w:ascii="Franklin Gothic Book" w:hAnsi="Franklin Gothic Book"/>
                <w:noProof/>
                <w:webHidden/>
              </w:rPr>
              <w:fldChar w:fldCharType="separate"/>
            </w:r>
            <w:r w:rsidR="001B49EB" w:rsidRPr="001B49EB">
              <w:rPr>
                <w:rFonts w:ascii="Franklin Gothic Book" w:hAnsi="Franklin Gothic Book"/>
                <w:noProof/>
                <w:webHidden/>
              </w:rPr>
              <w:t>2</w:t>
            </w:r>
            <w:r w:rsidR="001B49EB" w:rsidRPr="001B49EB">
              <w:rPr>
                <w:rFonts w:ascii="Franklin Gothic Book" w:hAnsi="Franklin Gothic Book"/>
                <w:noProof/>
                <w:webHidden/>
              </w:rPr>
              <w:fldChar w:fldCharType="end"/>
            </w:r>
          </w:hyperlink>
        </w:p>
        <w:p w14:paraId="6B8A289D" w14:textId="53E919FB" w:rsidR="001B49EB" w:rsidRPr="001B49EB" w:rsidRDefault="001B49EB" w:rsidP="001B49EB">
          <w:pPr>
            <w:pStyle w:val="TOC1"/>
            <w:tabs>
              <w:tab w:val="right" w:leader="dot" w:pos="9350"/>
            </w:tabs>
            <w:spacing w:line="240" w:lineRule="auto"/>
            <w:rPr>
              <w:rFonts w:ascii="Franklin Gothic Book" w:hAnsi="Franklin Gothic Book"/>
              <w:noProof/>
            </w:rPr>
          </w:pPr>
          <w:hyperlink w:anchor="_Toc221266173" w:history="1">
            <w:r w:rsidRPr="001B49EB">
              <w:rPr>
                <w:rStyle w:val="Hyperlink"/>
                <w:rFonts w:ascii="Franklin Gothic Book" w:hAnsi="Franklin Gothic Book"/>
                <w:noProof/>
              </w:rPr>
              <w:t>Application Open &amp; Submission Information</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_Toc221266173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3</w:t>
            </w:r>
            <w:r w:rsidRPr="001B49EB">
              <w:rPr>
                <w:rFonts w:ascii="Franklin Gothic Book" w:hAnsi="Franklin Gothic Book"/>
                <w:noProof/>
                <w:webHidden/>
              </w:rPr>
              <w:fldChar w:fldCharType="end"/>
            </w:r>
          </w:hyperlink>
        </w:p>
        <w:p w14:paraId="2E44F1DE" w14:textId="1A27B81F" w:rsidR="001B49EB" w:rsidRPr="001B49EB" w:rsidRDefault="001B49EB" w:rsidP="001B49EB">
          <w:pPr>
            <w:pStyle w:val="TOC1"/>
            <w:tabs>
              <w:tab w:val="right" w:leader="dot" w:pos="9350"/>
            </w:tabs>
            <w:spacing w:line="240" w:lineRule="auto"/>
            <w:rPr>
              <w:rFonts w:ascii="Franklin Gothic Book" w:hAnsi="Franklin Gothic Book"/>
              <w:noProof/>
            </w:rPr>
          </w:pPr>
          <w:hyperlink w:anchor="_Toc221266174" w:history="1">
            <w:r w:rsidRPr="001B49EB">
              <w:rPr>
                <w:rStyle w:val="Hyperlink"/>
                <w:rFonts w:ascii="Franklin Gothic Book" w:hAnsi="Franklin Gothic Book"/>
                <w:noProof/>
              </w:rPr>
              <w:t>General Application Information</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_Toc221266174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3</w:t>
            </w:r>
            <w:r w:rsidRPr="001B49EB">
              <w:rPr>
                <w:rFonts w:ascii="Franklin Gothic Book" w:hAnsi="Franklin Gothic Book"/>
                <w:noProof/>
                <w:webHidden/>
              </w:rPr>
              <w:fldChar w:fldCharType="end"/>
            </w:r>
          </w:hyperlink>
        </w:p>
        <w:p w14:paraId="25FF9B9B" w14:textId="2A9E5107" w:rsidR="001B49EB" w:rsidRPr="001B49EB" w:rsidRDefault="001B49EB" w:rsidP="001B49EB">
          <w:pPr>
            <w:pStyle w:val="TOC1"/>
            <w:tabs>
              <w:tab w:val="right" w:leader="dot" w:pos="9350"/>
            </w:tabs>
            <w:spacing w:line="240" w:lineRule="auto"/>
            <w:rPr>
              <w:rFonts w:ascii="Franklin Gothic Book" w:hAnsi="Franklin Gothic Book"/>
              <w:noProof/>
            </w:rPr>
          </w:pPr>
          <w:hyperlink w:anchor="_Toc221266175" w:history="1">
            <w:r w:rsidRPr="001B49EB">
              <w:rPr>
                <w:rStyle w:val="Hyperlink"/>
                <w:rFonts w:ascii="Franklin Gothic Book" w:hAnsi="Franklin Gothic Book"/>
                <w:noProof/>
              </w:rPr>
              <w:t>Application Evaluation Criteria</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_Toc221266175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6</w:t>
            </w:r>
            <w:r w:rsidRPr="001B49EB">
              <w:rPr>
                <w:rFonts w:ascii="Franklin Gothic Book" w:hAnsi="Franklin Gothic Book"/>
                <w:noProof/>
                <w:webHidden/>
              </w:rPr>
              <w:fldChar w:fldCharType="end"/>
            </w:r>
          </w:hyperlink>
        </w:p>
        <w:p w14:paraId="5A01477F" w14:textId="44756A26" w:rsidR="001B49EB" w:rsidRPr="001B49EB" w:rsidRDefault="001B49EB" w:rsidP="001B49EB">
          <w:pPr>
            <w:pStyle w:val="TOC1"/>
            <w:tabs>
              <w:tab w:val="right" w:leader="dot" w:pos="9350"/>
            </w:tabs>
            <w:spacing w:line="240" w:lineRule="auto"/>
            <w:rPr>
              <w:rFonts w:ascii="Franklin Gothic Book" w:hAnsi="Franklin Gothic Book"/>
              <w:noProof/>
            </w:rPr>
          </w:pPr>
          <w:hyperlink w:anchor="_Toc221266176" w:history="1">
            <w:r w:rsidRPr="001B49EB">
              <w:rPr>
                <w:rStyle w:val="Hyperlink"/>
                <w:rFonts w:ascii="Franklin Gothic Book" w:hAnsi="Franklin Gothic Book"/>
                <w:noProof/>
              </w:rPr>
              <w:t>Additional Evaluated Application Requirements</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_Toc221266176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7</w:t>
            </w:r>
            <w:r w:rsidRPr="001B49EB">
              <w:rPr>
                <w:rFonts w:ascii="Franklin Gothic Book" w:hAnsi="Franklin Gothic Book"/>
                <w:noProof/>
                <w:webHidden/>
              </w:rPr>
              <w:fldChar w:fldCharType="end"/>
            </w:r>
          </w:hyperlink>
        </w:p>
        <w:p w14:paraId="7E20CA32" w14:textId="36B2B7B1" w:rsidR="001B49EB" w:rsidRPr="001B49EB" w:rsidRDefault="001B49EB" w:rsidP="001B49EB">
          <w:pPr>
            <w:pStyle w:val="TOC1"/>
            <w:tabs>
              <w:tab w:val="right" w:leader="dot" w:pos="9350"/>
            </w:tabs>
            <w:spacing w:line="240" w:lineRule="auto"/>
            <w:rPr>
              <w:rFonts w:ascii="Franklin Gothic Book" w:hAnsi="Franklin Gothic Book"/>
              <w:noProof/>
            </w:rPr>
          </w:pPr>
          <w:hyperlink w:anchor="_Toc221266177" w:history="1">
            <w:r w:rsidRPr="001B49EB">
              <w:rPr>
                <w:rStyle w:val="Hyperlink"/>
                <w:rFonts w:ascii="Franklin Gothic Book" w:hAnsi="Franklin Gothic Book"/>
                <w:noProof/>
              </w:rPr>
              <w:t>Review Process of Submitted Applications</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_Toc221266177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8</w:t>
            </w:r>
            <w:r w:rsidRPr="001B49EB">
              <w:rPr>
                <w:rFonts w:ascii="Franklin Gothic Book" w:hAnsi="Franklin Gothic Book"/>
                <w:noProof/>
                <w:webHidden/>
              </w:rPr>
              <w:fldChar w:fldCharType="end"/>
            </w:r>
          </w:hyperlink>
        </w:p>
        <w:p w14:paraId="4AF9D20E" w14:textId="3AC54001" w:rsidR="001B49EB" w:rsidRPr="001B49EB" w:rsidRDefault="001B49EB" w:rsidP="001B49EB">
          <w:pPr>
            <w:pStyle w:val="TOC1"/>
            <w:tabs>
              <w:tab w:val="right" w:leader="dot" w:pos="9350"/>
            </w:tabs>
            <w:spacing w:line="240" w:lineRule="auto"/>
            <w:rPr>
              <w:rFonts w:ascii="Franklin Gothic Book" w:hAnsi="Franklin Gothic Book"/>
              <w:noProof/>
            </w:rPr>
          </w:pPr>
          <w:hyperlink w:anchor="_Toc221266178" w:history="1">
            <w:r w:rsidRPr="001B49EB">
              <w:rPr>
                <w:rStyle w:val="Hyperlink"/>
                <w:rFonts w:ascii="Franklin Gothic Book" w:hAnsi="Franklin Gothic Book"/>
                <w:noProof/>
              </w:rPr>
              <w:t>Notice of Award</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_Toc221266178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9</w:t>
            </w:r>
            <w:r w:rsidRPr="001B49EB">
              <w:rPr>
                <w:rFonts w:ascii="Franklin Gothic Book" w:hAnsi="Franklin Gothic Book"/>
                <w:noProof/>
                <w:webHidden/>
              </w:rPr>
              <w:fldChar w:fldCharType="end"/>
            </w:r>
          </w:hyperlink>
        </w:p>
        <w:p w14:paraId="6CFC4085" w14:textId="60BF159B" w:rsidR="001B49EB" w:rsidRPr="001B49EB" w:rsidRDefault="001B49EB" w:rsidP="001B49EB">
          <w:pPr>
            <w:pStyle w:val="TOC1"/>
            <w:tabs>
              <w:tab w:val="right" w:leader="dot" w:pos="9350"/>
            </w:tabs>
            <w:spacing w:line="240" w:lineRule="auto"/>
            <w:rPr>
              <w:rFonts w:ascii="Franklin Gothic Book" w:hAnsi="Franklin Gothic Book"/>
              <w:noProof/>
            </w:rPr>
          </w:pPr>
          <w:hyperlink w:anchor="_Toc221266179" w:history="1">
            <w:r w:rsidRPr="001B49EB">
              <w:rPr>
                <w:rStyle w:val="Hyperlink"/>
                <w:rFonts w:ascii="Franklin Gothic Book" w:hAnsi="Franklin Gothic Book"/>
                <w:noProof/>
              </w:rPr>
              <w:t>Required, Encouraged, and Optional Services, Memberships, and Resources For Grant Awardees</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_Toc221266179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9</w:t>
            </w:r>
            <w:r w:rsidRPr="001B49EB">
              <w:rPr>
                <w:rFonts w:ascii="Franklin Gothic Book" w:hAnsi="Franklin Gothic Book"/>
                <w:noProof/>
                <w:webHidden/>
              </w:rPr>
              <w:fldChar w:fldCharType="end"/>
            </w:r>
          </w:hyperlink>
        </w:p>
        <w:p w14:paraId="24441B90" w14:textId="0604809A" w:rsidR="001B49EB" w:rsidRPr="001B49EB" w:rsidRDefault="001B49EB" w:rsidP="001B49EB">
          <w:pPr>
            <w:pStyle w:val="TOC1"/>
            <w:tabs>
              <w:tab w:val="right" w:leader="dot" w:pos="9350"/>
            </w:tabs>
            <w:spacing w:line="240" w:lineRule="auto"/>
            <w:rPr>
              <w:rFonts w:ascii="Franklin Gothic Book" w:hAnsi="Franklin Gothic Book"/>
              <w:noProof/>
            </w:rPr>
          </w:pPr>
          <w:hyperlink w:anchor="_Toc221266180" w:history="1">
            <w:r w:rsidRPr="001B49EB">
              <w:rPr>
                <w:rStyle w:val="Hyperlink"/>
                <w:rFonts w:ascii="Franklin Gothic Book" w:hAnsi="Franklin Gothic Book"/>
                <w:noProof/>
              </w:rPr>
              <w:t>Support of Equity, Inclusion, and Accessibility</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_Toc221266180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9</w:t>
            </w:r>
            <w:r w:rsidRPr="001B49EB">
              <w:rPr>
                <w:rFonts w:ascii="Franklin Gothic Book" w:hAnsi="Franklin Gothic Book"/>
                <w:noProof/>
                <w:webHidden/>
              </w:rPr>
              <w:fldChar w:fldCharType="end"/>
            </w:r>
          </w:hyperlink>
        </w:p>
        <w:p w14:paraId="63E236B5" w14:textId="5155DB6D" w:rsidR="001B49EB" w:rsidRPr="001B49EB" w:rsidRDefault="001B49EB" w:rsidP="001B49EB">
          <w:pPr>
            <w:pStyle w:val="TOC1"/>
            <w:tabs>
              <w:tab w:val="right" w:leader="dot" w:pos="9350"/>
            </w:tabs>
            <w:spacing w:line="240" w:lineRule="auto"/>
            <w:rPr>
              <w:rFonts w:ascii="Franklin Gothic Book" w:hAnsi="Franklin Gothic Book"/>
              <w:noProof/>
            </w:rPr>
          </w:pPr>
          <w:hyperlink w:anchor="_Toc221266181" w:history="1">
            <w:r w:rsidRPr="001B49EB">
              <w:rPr>
                <w:rStyle w:val="Hyperlink"/>
                <w:rFonts w:ascii="Franklin Gothic Book" w:hAnsi="Franklin Gothic Book"/>
                <w:noProof/>
              </w:rPr>
              <w:t>Reporting</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_Toc221266181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10</w:t>
            </w:r>
            <w:r w:rsidRPr="001B49EB">
              <w:rPr>
                <w:rFonts w:ascii="Franklin Gothic Book" w:hAnsi="Franklin Gothic Book"/>
                <w:noProof/>
                <w:webHidden/>
              </w:rPr>
              <w:fldChar w:fldCharType="end"/>
            </w:r>
          </w:hyperlink>
        </w:p>
        <w:p w14:paraId="78599DF5" w14:textId="6D176860" w:rsidR="001B49EB" w:rsidRPr="001B49EB" w:rsidRDefault="001B49EB" w:rsidP="001B49EB">
          <w:pPr>
            <w:pStyle w:val="TOC4"/>
            <w:tabs>
              <w:tab w:val="right" w:leader="dot" w:pos="9350"/>
            </w:tabs>
            <w:spacing w:line="240" w:lineRule="auto"/>
            <w:rPr>
              <w:rFonts w:ascii="Franklin Gothic Book" w:hAnsi="Franklin Gothic Book"/>
              <w:noProof/>
            </w:rPr>
          </w:pPr>
          <w:hyperlink w:anchor="_Toc221266182" w:history="1">
            <w:r w:rsidRPr="001B49EB">
              <w:rPr>
                <w:rStyle w:val="Hyperlink"/>
                <w:rFonts w:ascii="Franklin Gothic Book" w:eastAsia="Montserrat" w:hAnsi="Franklin Gothic Book" w:cs="Montserrat"/>
                <w:b/>
                <w:bCs/>
                <w:noProof/>
              </w:rPr>
              <w:t>Quarterly Reporting Requirements</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_Toc221266182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10</w:t>
            </w:r>
            <w:r w:rsidRPr="001B49EB">
              <w:rPr>
                <w:rFonts w:ascii="Franklin Gothic Book" w:hAnsi="Franklin Gothic Book"/>
                <w:noProof/>
                <w:webHidden/>
              </w:rPr>
              <w:fldChar w:fldCharType="end"/>
            </w:r>
          </w:hyperlink>
        </w:p>
        <w:p w14:paraId="210DC8E6" w14:textId="09D8074B" w:rsidR="001B49EB" w:rsidRPr="001B49EB" w:rsidRDefault="001B49EB" w:rsidP="001B49EB">
          <w:pPr>
            <w:pStyle w:val="TOC4"/>
            <w:tabs>
              <w:tab w:val="right" w:leader="dot" w:pos="9350"/>
            </w:tabs>
            <w:spacing w:line="240" w:lineRule="auto"/>
            <w:rPr>
              <w:rFonts w:ascii="Franklin Gothic Book" w:hAnsi="Franklin Gothic Book"/>
              <w:noProof/>
            </w:rPr>
          </w:pPr>
          <w:hyperlink w:anchor="_Toc221266183" w:history="1">
            <w:r w:rsidRPr="001B49EB">
              <w:rPr>
                <w:rStyle w:val="Hyperlink"/>
                <w:rFonts w:ascii="Franklin Gothic Book" w:eastAsia="Montserrat" w:hAnsi="Franklin Gothic Book" w:cs="Montserrat"/>
                <w:b/>
                <w:bCs/>
                <w:noProof/>
              </w:rPr>
              <w:t>Closeout Reporting Requirements</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_Toc221266183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10</w:t>
            </w:r>
            <w:r w:rsidRPr="001B49EB">
              <w:rPr>
                <w:rFonts w:ascii="Franklin Gothic Book" w:hAnsi="Franklin Gothic Book"/>
                <w:noProof/>
                <w:webHidden/>
              </w:rPr>
              <w:fldChar w:fldCharType="end"/>
            </w:r>
          </w:hyperlink>
        </w:p>
        <w:p w14:paraId="28E0F400" w14:textId="742BB861" w:rsidR="001B49EB" w:rsidRPr="001B49EB" w:rsidRDefault="001B49EB" w:rsidP="001B49EB">
          <w:pPr>
            <w:pStyle w:val="TOC1"/>
            <w:tabs>
              <w:tab w:val="right" w:leader="dot" w:pos="9350"/>
            </w:tabs>
            <w:spacing w:line="240" w:lineRule="auto"/>
            <w:rPr>
              <w:rFonts w:ascii="Franklin Gothic Book" w:hAnsi="Franklin Gothic Book"/>
              <w:noProof/>
            </w:rPr>
          </w:pPr>
          <w:hyperlink w:anchor="_Toc221266184" w:history="1">
            <w:r w:rsidRPr="001B49EB">
              <w:rPr>
                <w:rStyle w:val="Hyperlink"/>
                <w:rFonts w:ascii="Franklin Gothic Book" w:hAnsi="Franklin Gothic Book"/>
                <w:noProof/>
              </w:rPr>
              <w:t>Additional Information</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_Toc221266184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11</w:t>
            </w:r>
            <w:r w:rsidRPr="001B49EB">
              <w:rPr>
                <w:rFonts w:ascii="Franklin Gothic Book" w:hAnsi="Franklin Gothic Book"/>
                <w:noProof/>
                <w:webHidden/>
              </w:rPr>
              <w:fldChar w:fldCharType="end"/>
            </w:r>
          </w:hyperlink>
        </w:p>
        <w:p w14:paraId="58FD72AC" w14:textId="509452BB" w:rsidR="001B49EB" w:rsidRPr="001B49EB" w:rsidRDefault="001B49EB" w:rsidP="001B49EB">
          <w:pPr>
            <w:pStyle w:val="TOC4"/>
            <w:tabs>
              <w:tab w:val="right" w:leader="dot" w:pos="9350"/>
            </w:tabs>
            <w:spacing w:line="240" w:lineRule="auto"/>
            <w:rPr>
              <w:rFonts w:ascii="Franklin Gothic Book" w:hAnsi="Franklin Gothic Book"/>
              <w:noProof/>
            </w:rPr>
          </w:pPr>
          <w:hyperlink w:anchor="_Toc221266185" w:history="1">
            <w:r w:rsidRPr="001B49EB">
              <w:rPr>
                <w:rStyle w:val="Hyperlink"/>
                <w:rFonts w:ascii="Franklin Gothic Book" w:eastAsia="Montserrat" w:hAnsi="Franklin Gothic Book" w:cs="Montserrat"/>
                <w:b/>
                <w:bCs/>
                <w:noProof/>
              </w:rPr>
              <w:t>Appeals</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_Toc221266185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11</w:t>
            </w:r>
            <w:r w:rsidRPr="001B49EB">
              <w:rPr>
                <w:rFonts w:ascii="Franklin Gothic Book" w:hAnsi="Franklin Gothic Book"/>
                <w:noProof/>
                <w:webHidden/>
              </w:rPr>
              <w:fldChar w:fldCharType="end"/>
            </w:r>
          </w:hyperlink>
        </w:p>
        <w:p w14:paraId="0E25260D" w14:textId="7C4A0C0A" w:rsidR="001B49EB" w:rsidRPr="001B49EB" w:rsidRDefault="001B49EB" w:rsidP="001B49EB">
          <w:pPr>
            <w:pStyle w:val="TOC4"/>
            <w:tabs>
              <w:tab w:val="right" w:leader="dot" w:pos="9350"/>
            </w:tabs>
            <w:spacing w:line="240" w:lineRule="auto"/>
            <w:rPr>
              <w:rFonts w:ascii="Franklin Gothic Book" w:hAnsi="Franklin Gothic Book"/>
              <w:noProof/>
            </w:rPr>
          </w:pPr>
          <w:hyperlink w:anchor="_Toc221266186" w:history="1">
            <w:r w:rsidRPr="001B49EB">
              <w:rPr>
                <w:rStyle w:val="Hyperlink"/>
                <w:rFonts w:ascii="Franklin Gothic Book" w:eastAsia="Montserrat" w:hAnsi="Franklin Gothic Book" w:cs="Montserrat"/>
                <w:b/>
                <w:bCs/>
                <w:noProof/>
              </w:rPr>
              <w:t>Period of Performance (PoP) Extensions &amp; Budget Change Requests</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_Toc221266186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11</w:t>
            </w:r>
            <w:r w:rsidRPr="001B49EB">
              <w:rPr>
                <w:rFonts w:ascii="Franklin Gothic Book" w:hAnsi="Franklin Gothic Book"/>
                <w:noProof/>
                <w:webHidden/>
              </w:rPr>
              <w:fldChar w:fldCharType="end"/>
            </w:r>
          </w:hyperlink>
        </w:p>
        <w:p w14:paraId="423173F9" w14:textId="4A505DAA" w:rsidR="001B49EB" w:rsidRPr="001B49EB" w:rsidRDefault="001B49EB" w:rsidP="001B49EB">
          <w:pPr>
            <w:pStyle w:val="TOC4"/>
            <w:tabs>
              <w:tab w:val="right" w:leader="dot" w:pos="9350"/>
            </w:tabs>
            <w:spacing w:line="240" w:lineRule="auto"/>
            <w:rPr>
              <w:rFonts w:ascii="Franklin Gothic Book" w:hAnsi="Franklin Gothic Book"/>
              <w:noProof/>
            </w:rPr>
          </w:pPr>
          <w:hyperlink w:anchor="_Toc221266187" w:history="1">
            <w:r w:rsidRPr="001B49EB">
              <w:rPr>
                <w:rStyle w:val="Hyperlink"/>
                <w:rFonts w:ascii="Franklin Gothic Book" w:eastAsia="Montserrat" w:hAnsi="Franklin Gothic Book" w:cs="Montserrat"/>
                <w:b/>
                <w:bCs/>
                <w:noProof/>
              </w:rPr>
              <w:t>Reimbursement Submissions</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_Toc221266187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11</w:t>
            </w:r>
            <w:r w:rsidRPr="001B49EB">
              <w:rPr>
                <w:rFonts w:ascii="Franklin Gothic Book" w:hAnsi="Franklin Gothic Book"/>
                <w:noProof/>
                <w:webHidden/>
              </w:rPr>
              <w:fldChar w:fldCharType="end"/>
            </w:r>
          </w:hyperlink>
        </w:p>
        <w:p w14:paraId="7E3AFA95" w14:textId="3B0F7524" w:rsidR="001B49EB" w:rsidRPr="001B49EB" w:rsidRDefault="001B49EB" w:rsidP="001B49EB">
          <w:pPr>
            <w:pStyle w:val="TOC4"/>
            <w:tabs>
              <w:tab w:val="right" w:leader="dot" w:pos="9350"/>
            </w:tabs>
            <w:spacing w:line="240" w:lineRule="auto"/>
            <w:rPr>
              <w:rFonts w:ascii="Franklin Gothic Book" w:hAnsi="Franklin Gothic Book"/>
              <w:noProof/>
            </w:rPr>
          </w:pPr>
          <w:hyperlink w:anchor="_Toc221266188" w:history="1">
            <w:r w:rsidRPr="001B49EB">
              <w:rPr>
                <w:rStyle w:val="Hyperlink"/>
                <w:rFonts w:ascii="Franklin Gothic Book" w:eastAsia="Montserrat" w:hAnsi="Franklin Gothic Book" w:cs="Montserrat"/>
                <w:b/>
                <w:bCs/>
                <w:noProof/>
              </w:rPr>
              <w:t>Monitoring/Site Visits</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_Toc221266188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11</w:t>
            </w:r>
            <w:r w:rsidRPr="001B49EB">
              <w:rPr>
                <w:rFonts w:ascii="Franklin Gothic Book" w:hAnsi="Franklin Gothic Book"/>
                <w:noProof/>
                <w:webHidden/>
              </w:rPr>
              <w:fldChar w:fldCharType="end"/>
            </w:r>
          </w:hyperlink>
        </w:p>
        <w:p w14:paraId="37AC323F" w14:textId="3757E543" w:rsidR="001B49EB" w:rsidRPr="001B49EB" w:rsidRDefault="001B49EB" w:rsidP="001B49EB">
          <w:pPr>
            <w:pStyle w:val="TOC4"/>
            <w:tabs>
              <w:tab w:val="right" w:leader="dot" w:pos="9350"/>
            </w:tabs>
            <w:spacing w:line="240" w:lineRule="auto"/>
            <w:rPr>
              <w:rFonts w:ascii="Franklin Gothic Book" w:hAnsi="Franklin Gothic Book"/>
              <w:noProof/>
            </w:rPr>
          </w:pPr>
          <w:hyperlink w:anchor="_Toc221266189" w:history="1">
            <w:r w:rsidRPr="001B49EB">
              <w:rPr>
                <w:rStyle w:val="Hyperlink"/>
                <w:rFonts w:ascii="Franklin Gothic Book" w:eastAsia="Montserrat" w:hAnsi="Franklin Gothic Book" w:cs="Montserrat"/>
                <w:b/>
                <w:bCs/>
                <w:noProof/>
              </w:rPr>
              <w:t>Termination of Provisions</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_Toc221266189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12</w:t>
            </w:r>
            <w:r w:rsidRPr="001B49EB">
              <w:rPr>
                <w:rFonts w:ascii="Franklin Gothic Book" w:hAnsi="Franklin Gothic Book"/>
                <w:noProof/>
                <w:webHidden/>
              </w:rPr>
              <w:fldChar w:fldCharType="end"/>
            </w:r>
          </w:hyperlink>
        </w:p>
        <w:p w14:paraId="641067FC" w14:textId="0AF17BA7" w:rsidR="001B49EB" w:rsidRPr="001B49EB" w:rsidRDefault="001B49EB" w:rsidP="001B49EB">
          <w:pPr>
            <w:pStyle w:val="TOC1"/>
            <w:tabs>
              <w:tab w:val="right" w:leader="dot" w:pos="9350"/>
            </w:tabs>
            <w:spacing w:line="240" w:lineRule="auto"/>
            <w:rPr>
              <w:rFonts w:ascii="Franklin Gothic Book" w:hAnsi="Franklin Gothic Book"/>
              <w:noProof/>
            </w:rPr>
          </w:pPr>
          <w:hyperlink w:anchor="_Toc221266190" w:history="1">
            <w:r w:rsidRPr="001B49EB">
              <w:rPr>
                <w:rStyle w:val="Hyperlink"/>
                <w:rFonts w:ascii="Franklin Gothic Book" w:hAnsi="Franklin Gothic Book"/>
                <w:noProof/>
              </w:rPr>
              <w:t>Contact Information</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_Toc221266190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12</w:t>
            </w:r>
            <w:r w:rsidRPr="001B49EB">
              <w:rPr>
                <w:rFonts w:ascii="Franklin Gothic Book" w:hAnsi="Franklin Gothic Book"/>
                <w:noProof/>
                <w:webHidden/>
              </w:rPr>
              <w:fldChar w:fldCharType="end"/>
            </w:r>
          </w:hyperlink>
        </w:p>
        <w:p w14:paraId="64722B3A" w14:textId="38DC3ECF" w:rsidR="001B49EB" w:rsidRPr="001B49EB" w:rsidRDefault="001B49EB" w:rsidP="001B49EB">
          <w:pPr>
            <w:pStyle w:val="TOC1"/>
            <w:tabs>
              <w:tab w:val="right" w:leader="dot" w:pos="9350"/>
            </w:tabs>
            <w:spacing w:line="240" w:lineRule="auto"/>
            <w:rPr>
              <w:rFonts w:ascii="Franklin Gothic Book" w:hAnsi="Franklin Gothic Book"/>
              <w:noProof/>
            </w:rPr>
          </w:pPr>
          <w:hyperlink w:anchor="_Toc221266191" w:history="1">
            <w:r w:rsidRPr="001B49EB">
              <w:rPr>
                <w:rStyle w:val="Hyperlink"/>
                <w:rFonts w:ascii="Franklin Gothic Book" w:hAnsi="Franklin Gothic Book"/>
                <w:noProof/>
              </w:rPr>
              <w:t>Appendix A: Cybersecurity Capabilities Assessment</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_Toc221266191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13</w:t>
            </w:r>
            <w:r w:rsidRPr="001B49EB">
              <w:rPr>
                <w:rFonts w:ascii="Franklin Gothic Book" w:hAnsi="Franklin Gothic Book"/>
                <w:noProof/>
                <w:webHidden/>
              </w:rPr>
              <w:fldChar w:fldCharType="end"/>
            </w:r>
          </w:hyperlink>
        </w:p>
        <w:p w14:paraId="0AF13381" w14:textId="7BDC988C" w:rsidR="001B49EB" w:rsidRPr="001B49EB" w:rsidRDefault="001B49EB" w:rsidP="001B49EB">
          <w:pPr>
            <w:pStyle w:val="TOC1"/>
            <w:tabs>
              <w:tab w:val="right" w:leader="dot" w:pos="9350"/>
            </w:tabs>
            <w:spacing w:line="240" w:lineRule="auto"/>
            <w:rPr>
              <w:rFonts w:ascii="Franklin Gothic Book" w:hAnsi="Franklin Gothic Book"/>
              <w:noProof/>
            </w:rPr>
          </w:pPr>
          <w:hyperlink w:anchor="_Toc221266192" w:history="1">
            <w:r w:rsidRPr="001B49EB">
              <w:rPr>
                <w:rStyle w:val="Hyperlink"/>
                <w:rFonts w:ascii="Franklin Gothic Book" w:hAnsi="Franklin Gothic Book"/>
                <w:noProof/>
              </w:rPr>
              <w:t>Appendix B: Required Services and Compliance</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_Toc221266192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14</w:t>
            </w:r>
            <w:r w:rsidRPr="001B49EB">
              <w:rPr>
                <w:rFonts w:ascii="Franklin Gothic Book" w:hAnsi="Franklin Gothic Book"/>
                <w:noProof/>
                <w:webHidden/>
              </w:rPr>
              <w:fldChar w:fldCharType="end"/>
            </w:r>
          </w:hyperlink>
        </w:p>
        <w:p w14:paraId="625190C3" w14:textId="03012200" w:rsidR="001B49EB" w:rsidRDefault="001B49EB" w:rsidP="001B49EB">
          <w:pPr>
            <w:pStyle w:val="TOC1"/>
            <w:tabs>
              <w:tab w:val="right" w:leader="dot" w:pos="9350"/>
            </w:tabs>
            <w:spacing w:line="240" w:lineRule="auto"/>
            <w:rPr>
              <w:noProof/>
            </w:rPr>
          </w:pPr>
          <w:hyperlink w:anchor="_Toc221266193" w:history="1">
            <w:r w:rsidRPr="001B49EB">
              <w:rPr>
                <w:rStyle w:val="Hyperlink"/>
                <w:rFonts w:ascii="Franklin Gothic Book" w:hAnsi="Franklin Gothic Book"/>
                <w:noProof/>
              </w:rPr>
              <w:t>Appendix C: Termination of Provisions and Subaward Agreement Letter</w:t>
            </w:r>
            <w:r w:rsidRPr="001B49EB">
              <w:rPr>
                <w:rFonts w:ascii="Franklin Gothic Book" w:hAnsi="Franklin Gothic Book"/>
                <w:noProof/>
                <w:webHidden/>
              </w:rPr>
              <w:tab/>
            </w:r>
            <w:r w:rsidRPr="001B49EB">
              <w:rPr>
                <w:rFonts w:ascii="Franklin Gothic Book" w:hAnsi="Franklin Gothic Book"/>
                <w:noProof/>
                <w:webHidden/>
              </w:rPr>
              <w:fldChar w:fldCharType="begin"/>
            </w:r>
            <w:r w:rsidRPr="001B49EB">
              <w:rPr>
                <w:rFonts w:ascii="Franklin Gothic Book" w:hAnsi="Franklin Gothic Book"/>
                <w:noProof/>
                <w:webHidden/>
              </w:rPr>
              <w:instrText xml:space="preserve"> PAGEREF _Toc221266193 \h </w:instrText>
            </w:r>
            <w:r w:rsidRPr="001B49EB">
              <w:rPr>
                <w:rFonts w:ascii="Franklin Gothic Book" w:hAnsi="Franklin Gothic Book"/>
                <w:noProof/>
                <w:webHidden/>
              </w:rPr>
            </w:r>
            <w:r w:rsidRPr="001B49EB">
              <w:rPr>
                <w:rFonts w:ascii="Franklin Gothic Book" w:hAnsi="Franklin Gothic Book"/>
                <w:noProof/>
                <w:webHidden/>
              </w:rPr>
              <w:fldChar w:fldCharType="separate"/>
            </w:r>
            <w:r w:rsidRPr="001B49EB">
              <w:rPr>
                <w:rFonts w:ascii="Franklin Gothic Book" w:hAnsi="Franklin Gothic Book"/>
                <w:noProof/>
                <w:webHidden/>
              </w:rPr>
              <w:t>17</w:t>
            </w:r>
            <w:r w:rsidRPr="001B49EB">
              <w:rPr>
                <w:rFonts w:ascii="Franklin Gothic Book" w:hAnsi="Franklin Gothic Book"/>
                <w:noProof/>
                <w:webHidden/>
              </w:rPr>
              <w:fldChar w:fldCharType="end"/>
            </w:r>
          </w:hyperlink>
        </w:p>
        <w:p w14:paraId="27BF612A" w14:textId="6E2B6BD1" w:rsidR="00B16202" w:rsidRPr="008472B3" w:rsidRDefault="00110A7A">
          <w:pPr>
            <w:widowControl w:val="0"/>
            <w:tabs>
              <w:tab w:val="right" w:leader="dot" w:pos="12000"/>
            </w:tabs>
            <w:spacing w:before="60" w:line="240" w:lineRule="auto"/>
            <w:rPr>
              <w:rFonts w:ascii="Franklin Gothic Book" w:hAnsi="Franklin Gothic Book"/>
              <w:b/>
              <w:bCs/>
              <w:color w:val="000000"/>
            </w:rPr>
          </w:pPr>
          <w:r w:rsidRPr="008472B3">
            <w:rPr>
              <w:rFonts w:ascii="Franklin Gothic Book" w:hAnsi="Franklin Gothic Book"/>
            </w:rPr>
            <w:fldChar w:fldCharType="end"/>
          </w:r>
        </w:p>
      </w:sdtContent>
    </w:sdt>
    <w:p w14:paraId="73FF52F5" w14:textId="71B69E89" w:rsidR="00B16202" w:rsidRPr="008472B3" w:rsidRDefault="00110A7A" w:rsidP="008472B3">
      <w:pPr>
        <w:pStyle w:val="Heading1"/>
      </w:pPr>
      <w:bookmarkStart w:id="0" w:name="_Toc221266172"/>
      <w:r w:rsidRPr="008472B3">
        <w:lastRenderedPageBreak/>
        <w:t>Overview</w:t>
      </w:r>
      <w:bookmarkEnd w:id="0"/>
      <w:r w:rsidRPr="008472B3">
        <w:t xml:space="preserve"> </w:t>
      </w:r>
    </w:p>
    <w:p w14:paraId="251E84E1" w14:textId="77777777" w:rsidR="00B16202" w:rsidRPr="008472B3" w:rsidRDefault="00110A7A">
      <w:pPr>
        <w:numPr>
          <w:ilvl w:val="0"/>
          <w:numId w:val="4"/>
        </w:numPr>
        <w:spacing w:line="240" w:lineRule="auto"/>
        <w:ind w:left="270" w:hanging="90"/>
        <w:rPr>
          <w:rFonts w:ascii="Franklin Gothic Book" w:hAnsi="Franklin Gothic Book"/>
        </w:rPr>
      </w:pPr>
      <w:r w:rsidRPr="008472B3">
        <w:rPr>
          <w:rFonts w:ascii="Franklin Gothic Book" w:eastAsia="Montserrat" w:hAnsi="Franklin Gothic Book" w:cs="Montserrat"/>
          <w:b/>
          <w:bCs/>
        </w:rPr>
        <w:t>Maryland State and Local Cybersecurity Grant Program (SLCGP) Overview:</w:t>
      </w:r>
    </w:p>
    <w:p w14:paraId="1EDC7997" w14:textId="77777777" w:rsidR="00B16202" w:rsidRPr="008472B3" w:rsidRDefault="00110A7A">
      <w:pPr>
        <w:shd w:val="clear" w:color="auto" w:fill="FFFFFF"/>
        <w:spacing w:after="300"/>
        <w:rPr>
          <w:rFonts w:ascii="Franklin Gothic Book" w:eastAsia="Montserrat" w:hAnsi="Franklin Gothic Book" w:cs="Montserrat"/>
        </w:rPr>
      </w:pPr>
      <w:r w:rsidRPr="008472B3">
        <w:rPr>
          <w:rFonts w:ascii="Franklin Gothic Book" w:eastAsia="Montserrat" w:hAnsi="Franklin Gothic Book" w:cs="Montserrat"/>
        </w:rPr>
        <w:t xml:space="preserve">The goal of the State and Local Cybersecurity Grant Program (SLCGP) is to help states, local governments, rural areas, and territories address cybersecurity risks and cybersecurity threats to information systems. The program enables DHS to make targeted cybersecurity investments in state, local, and territorial government agencies, thus improving the security of critical infrastructure and resilience of the services that state, local, and territorial governments provide to their communities. </w:t>
      </w:r>
    </w:p>
    <w:p w14:paraId="0B316522" w14:textId="77777777" w:rsidR="00B16202" w:rsidRPr="008472B3" w:rsidRDefault="00110A7A">
      <w:pPr>
        <w:shd w:val="clear" w:color="auto" w:fill="FFFFFF"/>
        <w:spacing w:after="300"/>
        <w:rPr>
          <w:rFonts w:ascii="Franklin Gothic Book" w:eastAsia="Montserrat" w:hAnsi="Franklin Gothic Book" w:cs="Montserrat"/>
        </w:rPr>
      </w:pPr>
      <w:r w:rsidRPr="008472B3">
        <w:rPr>
          <w:rFonts w:ascii="Franklin Gothic Book" w:eastAsia="Montserrat" w:hAnsi="Franklin Gothic Book" w:cs="Montserrat"/>
        </w:rPr>
        <w:t>The Cybersecurity and Infrastructure Security Agency (CISA) and Federal Emergency Management Agency (FEMA) are jointly managing the SLCGP. CISA will provide subject-matter expertise and determine allowable activities, while FEMA will conduct eligibility reviews and issue/administer the grant awards consistent with all applicable laws, regulations, and policies.</w:t>
      </w:r>
    </w:p>
    <w:p w14:paraId="01018393" w14:textId="77777777" w:rsidR="00B16202" w:rsidRPr="008472B3" w:rsidRDefault="00110A7A">
      <w:pPr>
        <w:shd w:val="clear" w:color="auto" w:fill="FFFFFF"/>
        <w:spacing w:after="300"/>
        <w:rPr>
          <w:rFonts w:ascii="Franklin Gothic Book" w:eastAsia="Montserrat" w:hAnsi="Franklin Gothic Book" w:cs="Montserrat"/>
        </w:rPr>
      </w:pPr>
      <w:r w:rsidRPr="008472B3">
        <w:rPr>
          <w:rFonts w:ascii="Franklin Gothic Book" w:eastAsia="Montserrat" w:hAnsi="Franklin Gothic Book" w:cs="Montserrat"/>
        </w:rPr>
        <w:t xml:space="preserve">The SLCGP funds granted to the State of Maryland will be distributed by the Maryland State and Local Cybersecurity Grant Program Planning Committee (“the Committee''). The Committee will award </w:t>
      </w:r>
      <w:proofErr w:type="spellStart"/>
      <w:r w:rsidRPr="008472B3">
        <w:rPr>
          <w:rFonts w:ascii="Franklin Gothic Book" w:eastAsia="Montserrat" w:hAnsi="Franklin Gothic Book" w:cs="Montserrat"/>
        </w:rPr>
        <w:t>subapplicants</w:t>
      </w:r>
      <w:proofErr w:type="spellEnd"/>
      <w:r w:rsidRPr="008472B3">
        <w:rPr>
          <w:rFonts w:ascii="Franklin Gothic Book" w:eastAsia="Montserrat" w:hAnsi="Franklin Gothic Book" w:cs="Montserrat"/>
        </w:rPr>
        <w:t xml:space="preserve"> who demonstrate the ability to put forward the most competitive projects, in alignment with the project application, and maintain federal and state grant compliance. </w:t>
      </w:r>
    </w:p>
    <w:p w14:paraId="3221570D" w14:textId="77777777" w:rsidR="00B16202" w:rsidRPr="008472B3" w:rsidRDefault="00110A7A">
      <w:pPr>
        <w:shd w:val="clear" w:color="auto" w:fill="FFFFFF"/>
        <w:rPr>
          <w:rFonts w:ascii="Franklin Gothic Book" w:eastAsia="Montserrat" w:hAnsi="Franklin Gothic Book" w:cs="Montserrat"/>
        </w:rPr>
      </w:pPr>
      <w:r w:rsidRPr="008472B3">
        <w:rPr>
          <w:rFonts w:ascii="Franklin Gothic Book" w:eastAsia="Montserrat" w:hAnsi="Franklin Gothic Book" w:cs="Montserrat"/>
        </w:rPr>
        <w:t>The Maryland Cyber Planning Committee has developed a reimbursable Sub-grant program where eligible entities can apply for funding for their own projects.</w:t>
      </w:r>
    </w:p>
    <w:p w14:paraId="44154D7D" w14:textId="77777777" w:rsidR="00B16202" w:rsidRPr="008472B3" w:rsidRDefault="00B16202">
      <w:pPr>
        <w:shd w:val="clear" w:color="auto" w:fill="FFFFFF"/>
        <w:rPr>
          <w:rFonts w:ascii="Franklin Gothic Book" w:eastAsia="Montserrat" w:hAnsi="Franklin Gothic Book" w:cs="Montserrat"/>
        </w:rPr>
      </w:pPr>
    </w:p>
    <w:p w14:paraId="004A897F" w14:textId="77777777" w:rsidR="00B16202" w:rsidRPr="008472B3" w:rsidRDefault="00110A7A">
      <w:pPr>
        <w:numPr>
          <w:ilvl w:val="0"/>
          <w:numId w:val="4"/>
        </w:numPr>
        <w:spacing w:line="240" w:lineRule="auto"/>
        <w:ind w:left="270" w:hanging="90"/>
        <w:rPr>
          <w:rFonts w:ascii="Franklin Gothic Book" w:hAnsi="Franklin Gothic Book"/>
        </w:rPr>
      </w:pPr>
      <w:r w:rsidRPr="008472B3">
        <w:rPr>
          <w:rFonts w:ascii="Franklin Gothic Book" w:eastAsia="Montserrat" w:hAnsi="Franklin Gothic Book" w:cs="Montserrat"/>
          <w:b/>
          <w:bCs/>
        </w:rPr>
        <w:t>Eligibility Criteria</w:t>
      </w:r>
    </w:p>
    <w:p w14:paraId="4689772C"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The eligible applicants are Maryland “Local governments”</w:t>
      </w:r>
      <w:r w:rsidRPr="008472B3">
        <w:rPr>
          <w:rFonts w:ascii="Franklin Gothic Book" w:eastAsia="Montserrat" w:hAnsi="Franklin Gothic Book" w:cs="Montserrat"/>
          <w:vertAlign w:val="superscript"/>
        </w:rPr>
        <w:footnoteReference w:id="1"/>
      </w:r>
      <w:r w:rsidRPr="008472B3">
        <w:rPr>
          <w:rFonts w:ascii="Franklin Gothic Book" w:eastAsia="Montserrat" w:hAnsi="Franklin Gothic Book" w:cs="Montserrat"/>
        </w:rPr>
        <w:t xml:space="preserve"> which include:</w:t>
      </w:r>
    </w:p>
    <w:p w14:paraId="22ADA901" w14:textId="77777777" w:rsidR="00B16202" w:rsidRPr="008472B3" w:rsidRDefault="00110A7A">
      <w:pPr>
        <w:numPr>
          <w:ilvl w:val="0"/>
          <w:numId w:val="11"/>
        </w:numPr>
        <w:spacing w:line="240" w:lineRule="auto"/>
        <w:rPr>
          <w:rFonts w:ascii="Franklin Gothic Book" w:eastAsia="Montserrat" w:hAnsi="Franklin Gothic Book" w:cs="Montserrat"/>
        </w:rPr>
      </w:pPr>
      <w:r w:rsidRPr="008472B3">
        <w:rPr>
          <w:rFonts w:ascii="Franklin Gothic Book" w:eastAsia="Montserrat" w:hAnsi="Franklin Gothic Book" w:cs="Montserrat"/>
        </w:rPr>
        <w:t>A county, municipality, city, town, township, local public authority, school district, special district, intrastate district, council of governments, regional or interstate government entity, or agency or instrumentality of a local government; or</w:t>
      </w:r>
    </w:p>
    <w:p w14:paraId="7B39614E" w14:textId="77777777" w:rsidR="00B16202" w:rsidRPr="008472B3" w:rsidRDefault="00110A7A">
      <w:pPr>
        <w:numPr>
          <w:ilvl w:val="0"/>
          <w:numId w:val="11"/>
        </w:numPr>
        <w:spacing w:line="240" w:lineRule="auto"/>
        <w:rPr>
          <w:rFonts w:ascii="Franklin Gothic Book" w:eastAsia="Montserrat" w:hAnsi="Franklin Gothic Book" w:cs="Montserrat"/>
        </w:rPr>
      </w:pPr>
      <w:r w:rsidRPr="008472B3">
        <w:rPr>
          <w:rFonts w:ascii="Franklin Gothic Book" w:eastAsia="Montserrat" w:hAnsi="Franklin Gothic Book" w:cs="Montserrat"/>
        </w:rPr>
        <w:t>Rural as defined by FEMA which is, a rural community, unincorporated town or village, or other public entity. Per the Homeland Security Act of 2002, a “rural area” is defined in 49 U.S.C. § 5302 as an area encompassing a population of less than 50,000 people that has not been designated in the most recent decennial census as an “urbanized area” by the Secretary of Commerce.</w:t>
      </w:r>
    </w:p>
    <w:p w14:paraId="6356D449" w14:textId="77777777" w:rsidR="00B16202" w:rsidRPr="008472B3" w:rsidRDefault="00110A7A">
      <w:pPr>
        <w:numPr>
          <w:ilvl w:val="0"/>
          <w:numId w:val="11"/>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Rural as defined by the Committee which is, any Maryland “Local Government” that can provide adequate evidence of their rural status such as a planning and zoning designation or mapping. Evidence should be submitted with the application package. </w:t>
      </w:r>
    </w:p>
    <w:p w14:paraId="151AE464" w14:textId="77777777" w:rsidR="00B16202" w:rsidRPr="008472B3" w:rsidRDefault="00B16202">
      <w:pPr>
        <w:spacing w:line="240" w:lineRule="auto"/>
        <w:rPr>
          <w:rFonts w:ascii="Franklin Gothic Book" w:eastAsia="Montserrat" w:hAnsi="Franklin Gothic Book" w:cs="Montserrat"/>
          <w:b/>
          <w:bCs/>
        </w:rPr>
      </w:pPr>
    </w:p>
    <w:p w14:paraId="43B88B12" w14:textId="77777777" w:rsidR="00B16202" w:rsidRPr="008472B3" w:rsidRDefault="00110A7A">
      <w:pPr>
        <w:numPr>
          <w:ilvl w:val="0"/>
          <w:numId w:val="4"/>
        </w:numPr>
        <w:spacing w:line="240" w:lineRule="auto"/>
        <w:ind w:left="270" w:hanging="90"/>
        <w:rPr>
          <w:rFonts w:ascii="Franklin Gothic Book" w:hAnsi="Franklin Gothic Book"/>
        </w:rPr>
      </w:pPr>
      <w:r w:rsidRPr="008472B3">
        <w:rPr>
          <w:rFonts w:ascii="Franklin Gothic Book" w:eastAsia="Montserrat" w:hAnsi="Franklin Gothic Book" w:cs="Montserrat"/>
          <w:b/>
          <w:bCs/>
        </w:rPr>
        <w:t>Award Information</w:t>
      </w:r>
    </w:p>
    <w:p w14:paraId="19BC1AF7" w14:textId="77777777" w:rsidR="00B16202" w:rsidRPr="008472B3" w:rsidRDefault="00110A7A">
      <w:pPr>
        <w:spacing w:line="240" w:lineRule="auto"/>
        <w:rPr>
          <w:rFonts w:ascii="Franklin Gothic Book" w:eastAsia="Montserrat SemiBold" w:hAnsi="Franklin Gothic Book" w:cs="Montserrat SemiBold"/>
        </w:rPr>
      </w:pPr>
      <w:r w:rsidRPr="008472B3">
        <w:rPr>
          <w:rFonts w:ascii="Franklin Gothic Book" w:eastAsia="Montserrat SemiBold" w:hAnsi="Franklin Gothic Book" w:cs="Montserrat SemiBold"/>
        </w:rPr>
        <w:t xml:space="preserve">Funding Amount &amp; Federal Period of Performance: </w:t>
      </w:r>
    </w:p>
    <w:p w14:paraId="60633F02" w14:textId="77777777" w:rsidR="00B16202" w:rsidRPr="008472B3" w:rsidRDefault="00110A7A">
      <w:pPr>
        <w:spacing w:line="240" w:lineRule="auto"/>
        <w:rPr>
          <w:rFonts w:ascii="Franklin Gothic Book" w:eastAsia="Montserrat" w:hAnsi="Franklin Gothic Book" w:cs="Montserrat"/>
          <w:color w:val="222222"/>
        </w:rPr>
      </w:pPr>
      <w:r w:rsidRPr="008472B3">
        <w:rPr>
          <w:rFonts w:ascii="Franklin Gothic Book" w:eastAsia="Montserrat" w:hAnsi="Franklin Gothic Book" w:cs="Montserrat"/>
          <w:color w:val="222222"/>
        </w:rPr>
        <w:t>The Federal Period of Performance is from December 1st, 2023 - November 30th, 2027, Maryland has been granted a total funding amount of $6,514,533.00.</w:t>
      </w:r>
    </w:p>
    <w:p w14:paraId="5A75224A" w14:textId="77777777" w:rsidR="00B16202" w:rsidRPr="008472B3" w:rsidRDefault="00B16202">
      <w:pPr>
        <w:spacing w:line="240" w:lineRule="auto"/>
        <w:rPr>
          <w:rFonts w:ascii="Franklin Gothic Book" w:eastAsia="Montserrat SemiBold" w:hAnsi="Franklin Gothic Book" w:cs="Montserrat SemiBold"/>
        </w:rPr>
      </w:pPr>
    </w:p>
    <w:p w14:paraId="5AB166AB" w14:textId="77777777" w:rsidR="00B16202" w:rsidRPr="008472B3" w:rsidRDefault="00110A7A">
      <w:pPr>
        <w:spacing w:line="240" w:lineRule="auto"/>
        <w:rPr>
          <w:rFonts w:ascii="Franklin Gothic Book" w:eastAsia="Montserrat SemiBold" w:hAnsi="Franklin Gothic Book" w:cs="Montserrat SemiBold"/>
        </w:rPr>
      </w:pPr>
      <w:r w:rsidRPr="008472B3">
        <w:rPr>
          <w:rFonts w:ascii="Franklin Gothic Book" w:eastAsia="Montserrat SemiBold" w:hAnsi="Franklin Gothic Book" w:cs="Montserrat SemiBold"/>
        </w:rPr>
        <w:t xml:space="preserve">Funding Instrument Type: Grant </w:t>
      </w:r>
    </w:p>
    <w:p w14:paraId="4D83122B" w14:textId="77777777" w:rsidR="008472B3" w:rsidRDefault="008472B3" w:rsidP="008472B3">
      <w:pPr>
        <w:pStyle w:val="Heading1"/>
      </w:pPr>
    </w:p>
    <w:p w14:paraId="62BC9CA3" w14:textId="525978FB" w:rsidR="00B16202" w:rsidRPr="008472B3" w:rsidRDefault="00110A7A" w:rsidP="008472B3">
      <w:pPr>
        <w:pStyle w:val="Heading1"/>
      </w:pPr>
      <w:bookmarkStart w:id="1" w:name="_Toc221266173"/>
      <w:r w:rsidRPr="008472B3">
        <w:lastRenderedPageBreak/>
        <w:t>Application Open &amp; Submission Information</w:t>
      </w:r>
      <w:bookmarkEnd w:id="1"/>
      <w:r w:rsidRPr="008472B3">
        <w:t xml:space="preserve"> </w:t>
      </w:r>
    </w:p>
    <w:p w14:paraId="78D21658" w14:textId="77777777" w:rsidR="00B16202" w:rsidRPr="008472B3" w:rsidRDefault="00110A7A">
      <w:pPr>
        <w:numPr>
          <w:ilvl w:val="0"/>
          <w:numId w:val="14"/>
        </w:numPr>
        <w:spacing w:line="240" w:lineRule="auto"/>
        <w:ind w:left="270" w:hanging="90"/>
        <w:rPr>
          <w:rFonts w:ascii="Franklin Gothic Book" w:hAnsi="Franklin Gothic Book"/>
        </w:rPr>
      </w:pPr>
      <w:r w:rsidRPr="008472B3">
        <w:rPr>
          <w:rFonts w:ascii="Franklin Gothic Book" w:eastAsia="Montserrat" w:hAnsi="Franklin Gothic Book" w:cs="Montserrat"/>
          <w:b/>
          <w:bCs/>
        </w:rPr>
        <w:t>Application Open Date: February 2026</w:t>
      </w:r>
    </w:p>
    <w:p w14:paraId="2EB014D9" w14:textId="77777777" w:rsidR="00B16202" w:rsidRPr="008472B3" w:rsidRDefault="00B16202">
      <w:pPr>
        <w:spacing w:line="240" w:lineRule="auto"/>
        <w:rPr>
          <w:rFonts w:ascii="Franklin Gothic Book" w:eastAsia="Montserrat" w:hAnsi="Franklin Gothic Book" w:cs="Montserrat"/>
          <w:b/>
          <w:bCs/>
        </w:rPr>
      </w:pPr>
    </w:p>
    <w:p w14:paraId="341C8B72" w14:textId="77777777" w:rsidR="00B16202" w:rsidRPr="008472B3" w:rsidRDefault="00110A7A">
      <w:pPr>
        <w:numPr>
          <w:ilvl w:val="0"/>
          <w:numId w:val="14"/>
        </w:numPr>
        <w:spacing w:line="240" w:lineRule="auto"/>
        <w:ind w:left="270" w:hanging="90"/>
        <w:rPr>
          <w:rFonts w:ascii="Franklin Gothic Book" w:eastAsia="Montserrat" w:hAnsi="Franklin Gothic Book" w:cs="Montserrat"/>
          <w:b/>
          <w:bCs/>
        </w:rPr>
      </w:pPr>
      <w:r w:rsidRPr="008472B3">
        <w:rPr>
          <w:rFonts w:ascii="Franklin Gothic Book" w:eastAsia="Montserrat" w:hAnsi="Franklin Gothic Book" w:cs="Montserrat"/>
          <w:b/>
          <w:bCs/>
        </w:rPr>
        <w:t>Application Deadline: Rolling Deadline (projects will be accepted on a first-come, first-served basis)</w:t>
      </w:r>
    </w:p>
    <w:p w14:paraId="461E5A3F" w14:textId="77777777" w:rsidR="00B16202" w:rsidRPr="008472B3" w:rsidRDefault="00B16202">
      <w:pPr>
        <w:pBdr>
          <w:top w:val="nil"/>
          <w:left w:val="nil"/>
          <w:bottom w:val="nil"/>
          <w:right w:val="nil"/>
          <w:between w:val="nil"/>
        </w:pBdr>
        <w:spacing w:line="240" w:lineRule="auto"/>
        <w:rPr>
          <w:rFonts w:ascii="Franklin Gothic Book" w:eastAsia="Montserrat" w:hAnsi="Franklin Gothic Book" w:cs="Montserrat"/>
          <w:b/>
          <w:bCs/>
        </w:rPr>
      </w:pPr>
    </w:p>
    <w:p w14:paraId="157907D1" w14:textId="77777777" w:rsidR="00B16202" w:rsidRPr="008472B3" w:rsidRDefault="00110A7A">
      <w:pPr>
        <w:numPr>
          <w:ilvl w:val="0"/>
          <w:numId w:val="14"/>
        </w:numPr>
        <w:spacing w:line="240" w:lineRule="auto"/>
        <w:ind w:left="270" w:hanging="90"/>
        <w:rPr>
          <w:rFonts w:ascii="Franklin Gothic Book" w:hAnsi="Franklin Gothic Book"/>
        </w:rPr>
      </w:pPr>
      <w:r w:rsidRPr="008472B3">
        <w:rPr>
          <w:rFonts w:ascii="Franklin Gothic Book" w:eastAsia="Montserrat" w:hAnsi="Franklin Gothic Book" w:cs="Montserrat"/>
          <w:b/>
          <w:bCs/>
        </w:rPr>
        <w:t>Project Completion Deadline: 30 September 2027</w:t>
      </w:r>
    </w:p>
    <w:p w14:paraId="5F2DAA1A" w14:textId="77777777" w:rsidR="00B16202" w:rsidRPr="008472B3" w:rsidRDefault="00110A7A">
      <w:pPr>
        <w:spacing w:line="240" w:lineRule="auto"/>
        <w:rPr>
          <w:rFonts w:ascii="Franklin Gothic Book" w:eastAsia="Montserrat" w:hAnsi="Franklin Gothic Book" w:cs="Montserrat"/>
          <w:color w:val="222222"/>
        </w:rPr>
      </w:pPr>
      <w:r w:rsidRPr="008472B3">
        <w:rPr>
          <w:rFonts w:ascii="Franklin Gothic Book" w:eastAsia="Montserrat" w:hAnsi="Franklin Gothic Book" w:cs="Montserrat"/>
          <w:color w:val="222222"/>
        </w:rPr>
        <w:t>Projects are eligible for submission from the application open date to the application deadline date. All projects must be completed no later than 30 September 2027. The Committee will establish project-specific periods of performance in alignment with project needs and not to exceed the Project Completion Deadline (i.e., 30 September 2027)</w:t>
      </w:r>
    </w:p>
    <w:p w14:paraId="75E384BA" w14:textId="77777777" w:rsidR="00B16202" w:rsidRPr="008472B3" w:rsidRDefault="00B16202">
      <w:pPr>
        <w:spacing w:line="240" w:lineRule="auto"/>
        <w:rPr>
          <w:rFonts w:ascii="Franklin Gothic Book" w:eastAsia="Montserrat" w:hAnsi="Franklin Gothic Book" w:cs="Montserrat"/>
          <w:color w:val="222222"/>
        </w:rPr>
      </w:pPr>
    </w:p>
    <w:p w14:paraId="3467D93E" w14:textId="77777777" w:rsidR="00B16202" w:rsidRPr="008472B3" w:rsidRDefault="00110A7A">
      <w:pPr>
        <w:numPr>
          <w:ilvl w:val="0"/>
          <w:numId w:val="14"/>
        </w:numPr>
        <w:spacing w:line="240" w:lineRule="auto"/>
        <w:ind w:left="270" w:hanging="90"/>
        <w:rPr>
          <w:rFonts w:ascii="Franklin Gothic Book" w:hAnsi="Franklin Gothic Book"/>
        </w:rPr>
      </w:pPr>
      <w:r w:rsidRPr="008472B3">
        <w:rPr>
          <w:rFonts w:ascii="Franklin Gothic Book" w:eastAsia="Montserrat" w:hAnsi="Franklin Gothic Book" w:cs="Montserrat"/>
          <w:b/>
          <w:bCs/>
        </w:rPr>
        <w:t xml:space="preserve">State Administrative Agency (SAA): </w:t>
      </w:r>
      <w:r w:rsidRPr="008472B3">
        <w:rPr>
          <w:rFonts w:ascii="Franklin Gothic Book" w:eastAsia="Montserrat" w:hAnsi="Franklin Gothic Book" w:cs="Montserrat"/>
        </w:rPr>
        <w:t>The Maryland Department of Emergency Management (MDEM)</w:t>
      </w:r>
    </w:p>
    <w:p w14:paraId="0F05FB2A" w14:textId="77777777" w:rsidR="00B16202" w:rsidRPr="008472B3" w:rsidRDefault="00B16202">
      <w:pPr>
        <w:spacing w:line="240" w:lineRule="auto"/>
        <w:ind w:left="720"/>
        <w:rPr>
          <w:rFonts w:ascii="Franklin Gothic Book" w:eastAsia="Montserrat" w:hAnsi="Franklin Gothic Book" w:cs="Montserrat"/>
        </w:rPr>
      </w:pPr>
    </w:p>
    <w:p w14:paraId="7381335A" w14:textId="77777777" w:rsidR="00B16202" w:rsidRPr="008472B3" w:rsidRDefault="00110A7A">
      <w:pPr>
        <w:numPr>
          <w:ilvl w:val="0"/>
          <w:numId w:val="14"/>
        </w:numPr>
        <w:spacing w:line="240" w:lineRule="auto"/>
        <w:ind w:left="270" w:hanging="90"/>
        <w:rPr>
          <w:rFonts w:ascii="Franklin Gothic Book" w:hAnsi="Franklin Gothic Book"/>
        </w:rPr>
      </w:pPr>
      <w:r w:rsidRPr="008472B3">
        <w:rPr>
          <w:rFonts w:ascii="Franklin Gothic Book" w:eastAsia="Montserrat" w:hAnsi="Franklin Gothic Book" w:cs="Montserrat"/>
          <w:b/>
          <w:bCs/>
        </w:rPr>
        <w:t xml:space="preserve">Award Notification: </w:t>
      </w:r>
      <w:r w:rsidRPr="008472B3">
        <w:rPr>
          <w:rFonts w:ascii="Franklin Gothic Book" w:eastAsia="Montserrat" w:hAnsi="Franklin Gothic Book" w:cs="Montserrat"/>
        </w:rPr>
        <w:t xml:space="preserve">Will be sent by the State Administrative Agency (SAA) if a project has been approved. </w:t>
      </w:r>
    </w:p>
    <w:p w14:paraId="3E9BED45" w14:textId="77777777" w:rsidR="00B16202" w:rsidRPr="008472B3" w:rsidRDefault="00B16202">
      <w:pPr>
        <w:spacing w:line="240" w:lineRule="auto"/>
        <w:rPr>
          <w:rFonts w:ascii="Franklin Gothic Book" w:eastAsia="Montserrat" w:hAnsi="Franklin Gothic Book" w:cs="Montserrat"/>
          <w:b/>
          <w:bCs/>
        </w:rPr>
      </w:pPr>
    </w:p>
    <w:p w14:paraId="7EEA475B" w14:textId="77777777" w:rsidR="00B16202" w:rsidRPr="008472B3" w:rsidRDefault="00110A7A">
      <w:pPr>
        <w:numPr>
          <w:ilvl w:val="0"/>
          <w:numId w:val="14"/>
        </w:numPr>
        <w:spacing w:line="240" w:lineRule="auto"/>
        <w:ind w:left="270" w:hanging="90"/>
        <w:rPr>
          <w:rFonts w:ascii="Franklin Gothic Book" w:hAnsi="Franklin Gothic Book"/>
        </w:rPr>
      </w:pPr>
      <w:r w:rsidRPr="008472B3">
        <w:rPr>
          <w:rFonts w:ascii="Franklin Gothic Book" w:eastAsia="Montserrat" w:hAnsi="Franklin Gothic Book" w:cs="Montserrat"/>
          <w:b/>
          <w:bCs/>
        </w:rPr>
        <w:t xml:space="preserve">The performance period will start when the SAA notifies the subrecipient of project approval and the funds or services are released. </w:t>
      </w:r>
    </w:p>
    <w:p w14:paraId="7CC05F59" w14:textId="77777777" w:rsidR="00B16202" w:rsidRPr="008472B3" w:rsidRDefault="00B16202">
      <w:pPr>
        <w:spacing w:line="240" w:lineRule="auto"/>
        <w:rPr>
          <w:rFonts w:ascii="Franklin Gothic Book" w:eastAsia="Montserrat" w:hAnsi="Franklin Gothic Book" w:cs="Montserrat"/>
          <w:b/>
          <w:bCs/>
        </w:rPr>
      </w:pPr>
    </w:p>
    <w:p w14:paraId="7B16CBBF" w14:textId="77777777" w:rsidR="00B16202" w:rsidRPr="008472B3" w:rsidRDefault="00110A7A">
      <w:pPr>
        <w:numPr>
          <w:ilvl w:val="0"/>
          <w:numId w:val="14"/>
        </w:numPr>
        <w:spacing w:line="240" w:lineRule="auto"/>
        <w:ind w:left="270" w:hanging="90"/>
        <w:rPr>
          <w:rFonts w:ascii="Franklin Gothic Book" w:hAnsi="Franklin Gothic Book"/>
        </w:rPr>
      </w:pPr>
      <w:r w:rsidRPr="008472B3">
        <w:rPr>
          <w:rFonts w:ascii="Franklin Gothic Book" w:eastAsia="Montserrat" w:hAnsi="Franklin Gothic Book" w:cs="Montserrat"/>
          <w:b/>
          <w:bCs/>
        </w:rPr>
        <w:t>Agreeing to Terms and Conditions of the Award</w:t>
      </w:r>
    </w:p>
    <w:p w14:paraId="34934650" w14:textId="77777777" w:rsidR="00B16202" w:rsidRPr="008472B3" w:rsidRDefault="00110A7A">
      <w:pPr>
        <w:spacing w:line="240" w:lineRule="auto"/>
        <w:rPr>
          <w:rFonts w:ascii="Franklin Gothic Book" w:eastAsia="Montserrat" w:hAnsi="Franklin Gothic Book" w:cs="Montserrat"/>
          <w:color w:val="222222"/>
        </w:rPr>
      </w:pPr>
      <w:r w:rsidRPr="008472B3">
        <w:rPr>
          <w:rFonts w:ascii="Franklin Gothic Book" w:eastAsia="Montserrat" w:hAnsi="Franklin Gothic Book" w:cs="Montserrat"/>
          <w:color w:val="222222"/>
        </w:rPr>
        <w:t xml:space="preserve">By </w:t>
      </w:r>
      <w:proofErr w:type="gramStart"/>
      <w:r w:rsidRPr="008472B3">
        <w:rPr>
          <w:rFonts w:ascii="Franklin Gothic Book" w:eastAsia="Montserrat" w:hAnsi="Franklin Gothic Book" w:cs="Montserrat"/>
          <w:color w:val="222222"/>
        </w:rPr>
        <w:t>submitting an application</w:t>
      </w:r>
      <w:proofErr w:type="gramEnd"/>
      <w:r w:rsidRPr="008472B3">
        <w:rPr>
          <w:rFonts w:ascii="Franklin Gothic Book" w:eastAsia="Montserrat" w:hAnsi="Franklin Gothic Book" w:cs="Montserrat"/>
          <w:color w:val="222222"/>
        </w:rPr>
        <w:t>, applicants agree to comply with all federal, state, and local grant requirements to include, but not limited to, the SLCGP Notice of Funding Opportunity (NOFO), 2CFR200, FEMA Information Bulletins (IBs), and the Maryland FFY2023 SLCGP Funding Guide.</w:t>
      </w:r>
    </w:p>
    <w:p w14:paraId="10FD4282" w14:textId="77777777" w:rsidR="00B16202" w:rsidRPr="008472B3" w:rsidRDefault="00110A7A" w:rsidP="008472B3">
      <w:pPr>
        <w:pStyle w:val="Heading1"/>
        <w:rPr>
          <w:color w:val="222222"/>
        </w:rPr>
      </w:pPr>
      <w:bookmarkStart w:id="2" w:name="_Toc221266174"/>
      <w:r w:rsidRPr="008472B3">
        <w:t>General Application Information</w:t>
      </w:r>
      <w:bookmarkEnd w:id="2"/>
      <w:r w:rsidRPr="008472B3">
        <w:t xml:space="preserve"> </w:t>
      </w:r>
    </w:p>
    <w:p w14:paraId="5EED27BA" w14:textId="77777777" w:rsidR="00B16202" w:rsidRPr="008472B3" w:rsidRDefault="00110A7A">
      <w:pPr>
        <w:numPr>
          <w:ilvl w:val="0"/>
          <w:numId w:val="3"/>
        </w:numPr>
        <w:spacing w:line="240" w:lineRule="auto"/>
        <w:ind w:left="270" w:hanging="90"/>
        <w:rPr>
          <w:rFonts w:ascii="Franklin Gothic Book" w:hAnsi="Franklin Gothic Book"/>
        </w:rPr>
      </w:pPr>
      <w:r w:rsidRPr="008472B3">
        <w:rPr>
          <w:rFonts w:ascii="Franklin Gothic Book" w:eastAsia="Montserrat" w:hAnsi="Franklin Gothic Book" w:cs="Montserrat"/>
          <w:b/>
          <w:bCs/>
        </w:rPr>
        <w:t>How to Apply &amp; Receive Funding</w:t>
      </w:r>
    </w:p>
    <w:p w14:paraId="4B19F4BE"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Applying for this award is a multi-step process and requires time to complete. Please read the overview below on how to apply. </w:t>
      </w:r>
    </w:p>
    <w:p w14:paraId="3DCF05A0" w14:textId="77777777" w:rsidR="00B16202" w:rsidRPr="008472B3" w:rsidRDefault="00110A7A">
      <w:pPr>
        <w:numPr>
          <w:ilvl w:val="0"/>
          <w:numId w:val="16"/>
        </w:numPr>
        <w:spacing w:line="240" w:lineRule="auto"/>
        <w:rPr>
          <w:rFonts w:ascii="Franklin Gothic Book" w:eastAsia="Montserrat" w:hAnsi="Franklin Gothic Book" w:cs="Montserrat"/>
        </w:rPr>
      </w:pPr>
      <w:r w:rsidRPr="008472B3">
        <w:rPr>
          <w:rFonts w:ascii="Franklin Gothic Book" w:eastAsia="Montserrat" w:hAnsi="Franklin Gothic Book" w:cs="Montserrat"/>
        </w:rPr>
        <w:t>Review all information guides provided above.</w:t>
      </w:r>
    </w:p>
    <w:p w14:paraId="4A17947B" w14:textId="77777777" w:rsidR="00B16202" w:rsidRPr="008472B3" w:rsidRDefault="00110A7A">
      <w:pPr>
        <w:numPr>
          <w:ilvl w:val="0"/>
          <w:numId w:val="16"/>
        </w:numPr>
        <w:spacing w:line="240" w:lineRule="auto"/>
        <w:rPr>
          <w:rFonts w:ascii="Franklin Gothic Book" w:eastAsia="Montserrat" w:hAnsi="Franklin Gothic Book" w:cs="Montserrat"/>
        </w:rPr>
      </w:pPr>
      <w:r w:rsidRPr="008472B3">
        <w:rPr>
          <w:rFonts w:ascii="Franklin Gothic Book" w:eastAsia="Montserrat" w:hAnsi="Franklin Gothic Book" w:cs="Montserrat"/>
        </w:rPr>
        <w:t>Download &amp; Complete the Following Documents:</w:t>
      </w:r>
    </w:p>
    <w:p w14:paraId="05A805DC" w14:textId="77777777" w:rsidR="00B16202" w:rsidRPr="008472B3" w:rsidRDefault="00110A7A">
      <w:pPr>
        <w:numPr>
          <w:ilvl w:val="1"/>
          <w:numId w:val="16"/>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Maryland FFY2023 SLCGP Subrecipient Project Proposal Application </w:t>
      </w:r>
    </w:p>
    <w:p w14:paraId="19F56DDD" w14:textId="77777777" w:rsidR="00B16202" w:rsidRPr="008472B3" w:rsidRDefault="00110A7A">
      <w:pPr>
        <w:numPr>
          <w:ilvl w:val="1"/>
          <w:numId w:val="16"/>
        </w:numPr>
        <w:spacing w:line="240" w:lineRule="auto"/>
        <w:rPr>
          <w:rFonts w:ascii="Franklin Gothic Book" w:eastAsia="Montserrat" w:hAnsi="Franklin Gothic Book" w:cs="Montserrat"/>
        </w:rPr>
      </w:pPr>
      <w:r w:rsidRPr="008472B3">
        <w:rPr>
          <w:rFonts w:ascii="Franklin Gothic Book" w:eastAsia="Montserrat" w:hAnsi="Franklin Gothic Book" w:cs="Montserrat"/>
        </w:rPr>
        <w:t>Maryland SLCGP FFY2023 Additional Application Documents Packet</w:t>
      </w:r>
    </w:p>
    <w:p w14:paraId="77847FD0" w14:textId="77777777" w:rsidR="00B16202" w:rsidRPr="008472B3" w:rsidRDefault="00110A7A">
      <w:pPr>
        <w:numPr>
          <w:ilvl w:val="1"/>
          <w:numId w:val="16"/>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Form W-9 </w:t>
      </w:r>
      <w:r w:rsidRPr="008472B3">
        <w:rPr>
          <w:rFonts w:ascii="Franklin Gothic Book" w:eastAsia="Montserrat" w:hAnsi="Franklin Gothic Book" w:cs="Montserrat"/>
          <w:i/>
          <w:iCs/>
        </w:rPr>
        <w:t>(if applicable)</w:t>
      </w:r>
    </w:p>
    <w:p w14:paraId="3128482C" w14:textId="77777777" w:rsidR="00B16202" w:rsidRPr="008472B3" w:rsidRDefault="00110A7A">
      <w:pPr>
        <w:numPr>
          <w:ilvl w:val="0"/>
          <w:numId w:val="16"/>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Email completed forms to </w:t>
      </w:r>
      <w:hyperlink r:id="rId8">
        <w:r w:rsidRPr="008472B3">
          <w:rPr>
            <w:rFonts w:ascii="Franklin Gothic Book" w:eastAsia="Montserrat" w:hAnsi="Franklin Gothic Book" w:cs="Montserrat"/>
            <w:color w:val="1155CC"/>
            <w:u w:val="single"/>
          </w:rPr>
          <w:t>slcgp.grant@maryland.gov</w:t>
        </w:r>
      </w:hyperlink>
      <w:r w:rsidRPr="008472B3">
        <w:rPr>
          <w:rFonts w:ascii="Franklin Gothic Book" w:eastAsia="Montserrat" w:hAnsi="Franklin Gothic Book" w:cs="Montserrat"/>
        </w:rPr>
        <w:t>. Subject Line must be in this format:</w:t>
      </w:r>
    </w:p>
    <w:p w14:paraId="71659254" w14:textId="77777777" w:rsidR="00B16202" w:rsidRPr="008472B3" w:rsidRDefault="00110A7A">
      <w:pPr>
        <w:numPr>
          <w:ilvl w:val="1"/>
          <w:numId w:val="16"/>
        </w:numPr>
        <w:spacing w:line="240" w:lineRule="auto"/>
        <w:rPr>
          <w:rFonts w:ascii="Franklin Gothic Book" w:eastAsia="Montserrat" w:hAnsi="Franklin Gothic Book" w:cs="Montserrat"/>
        </w:rPr>
      </w:pPr>
      <w:proofErr w:type="gramStart"/>
      <w:r w:rsidRPr="008472B3">
        <w:rPr>
          <w:rFonts w:ascii="Franklin Gothic Book" w:eastAsia="Montserrat" w:hAnsi="Franklin Gothic Book" w:cs="Montserrat"/>
        </w:rPr>
        <w:t>FY[</w:t>
      </w:r>
      <w:proofErr w:type="gramEnd"/>
      <w:r w:rsidRPr="008472B3">
        <w:rPr>
          <w:rFonts w:ascii="Franklin Gothic Book" w:eastAsia="Montserrat" w:hAnsi="Franklin Gothic Book" w:cs="Montserrat"/>
        </w:rPr>
        <w:t>funding year] SLCGP - [Sub-recipient Name] [Project Title] Application Forms</w:t>
      </w:r>
    </w:p>
    <w:p w14:paraId="60AB9241" w14:textId="77777777" w:rsidR="00B16202" w:rsidRPr="008472B3" w:rsidRDefault="00110A7A">
      <w:pPr>
        <w:numPr>
          <w:ilvl w:val="1"/>
          <w:numId w:val="16"/>
        </w:numPr>
        <w:rPr>
          <w:rFonts w:ascii="Franklin Gothic Book" w:eastAsia="Montserrat" w:hAnsi="Franklin Gothic Book" w:cs="Montserrat"/>
        </w:rPr>
      </w:pPr>
      <w:r w:rsidRPr="008472B3">
        <w:rPr>
          <w:rFonts w:ascii="Franklin Gothic Book" w:eastAsia="Montserrat" w:hAnsi="Franklin Gothic Book" w:cs="Montserrat"/>
        </w:rPr>
        <w:t xml:space="preserve">Example: </w:t>
      </w:r>
      <w:proofErr w:type="gramStart"/>
      <w:r w:rsidRPr="008472B3">
        <w:rPr>
          <w:rFonts w:ascii="Franklin Gothic Book" w:eastAsia="Montserrat" w:hAnsi="Franklin Gothic Book" w:cs="Montserrat"/>
        </w:rPr>
        <w:t>FY[</w:t>
      </w:r>
      <w:proofErr w:type="gramEnd"/>
      <w:r w:rsidRPr="008472B3">
        <w:rPr>
          <w:rFonts w:ascii="Franklin Gothic Book" w:eastAsia="Montserrat" w:hAnsi="Franklin Gothic Book" w:cs="Montserrat"/>
        </w:rPr>
        <w:t>23] SLCGP - [MDEM]- [SLCGP Project] Application Forms</w:t>
      </w:r>
    </w:p>
    <w:p w14:paraId="3116BD7A" w14:textId="77777777" w:rsidR="00B16202" w:rsidRPr="008472B3" w:rsidRDefault="00110A7A">
      <w:pPr>
        <w:numPr>
          <w:ilvl w:val="0"/>
          <w:numId w:val="16"/>
        </w:numPr>
        <w:spacing w:line="240" w:lineRule="auto"/>
        <w:rPr>
          <w:rFonts w:ascii="Franklin Gothic Book" w:eastAsia="Montserrat" w:hAnsi="Franklin Gothic Book" w:cs="Montserrat"/>
        </w:rPr>
      </w:pPr>
      <w:r w:rsidRPr="008472B3">
        <w:rPr>
          <w:rFonts w:ascii="Franklin Gothic Book" w:eastAsia="Montserrat" w:hAnsi="Franklin Gothic Book" w:cs="Montserrat"/>
        </w:rPr>
        <w:t>Committee submits projects to FEMA</w:t>
      </w:r>
    </w:p>
    <w:p w14:paraId="506FC072" w14:textId="77777777" w:rsidR="00B16202" w:rsidRPr="008472B3" w:rsidRDefault="00110A7A">
      <w:pPr>
        <w:numPr>
          <w:ilvl w:val="0"/>
          <w:numId w:val="16"/>
        </w:numPr>
        <w:spacing w:line="240" w:lineRule="auto"/>
        <w:rPr>
          <w:rFonts w:ascii="Franklin Gothic Book" w:eastAsia="Montserrat" w:hAnsi="Franklin Gothic Book" w:cs="Montserrat"/>
        </w:rPr>
      </w:pPr>
      <w:r w:rsidRPr="008472B3">
        <w:rPr>
          <w:rFonts w:ascii="Franklin Gothic Book" w:eastAsia="Montserrat" w:hAnsi="Franklin Gothic Book" w:cs="Montserrat"/>
        </w:rPr>
        <w:t>FEMA approves/reject projects</w:t>
      </w:r>
    </w:p>
    <w:p w14:paraId="6A36A80F" w14:textId="77777777" w:rsidR="00B16202" w:rsidRPr="008472B3" w:rsidRDefault="00110A7A">
      <w:pPr>
        <w:numPr>
          <w:ilvl w:val="0"/>
          <w:numId w:val="16"/>
        </w:numPr>
        <w:spacing w:line="240" w:lineRule="auto"/>
        <w:rPr>
          <w:rFonts w:ascii="Franklin Gothic Book" w:eastAsia="Montserrat" w:hAnsi="Franklin Gothic Book" w:cs="Montserrat"/>
        </w:rPr>
      </w:pPr>
      <w:r w:rsidRPr="008472B3">
        <w:rPr>
          <w:rFonts w:ascii="Franklin Gothic Book" w:eastAsia="Montserrat" w:hAnsi="Franklin Gothic Book" w:cs="Montserrat"/>
        </w:rPr>
        <w:t>Receive Committee Project Disposition</w:t>
      </w:r>
    </w:p>
    <w:p w14:paraId="4DDA2EB3" w14:textId="77777777" w:rsidR="00B16202" w:rsidRPr="008472B3" w:rsidRDefault="00110A7A">
      <w:pPr>
        <w:numPr>
          <w:ilvl w:val="0"/>
          <w:numId w:val="16"/>
        </w:numPr>
        <w:spacing w:line="240" w:lineRule="auto"/>
        <w:rPr>
          <w:rFonts w:ascii="Franklin Gothic Book" w:eastAsia="Montserrat" w:hAnsi="Franklin Gothic Book" w:cs="Montserrat"/>
        </w:rPr>
      </w:pPr>
      <w:r w:rsidRPr="008472B3">
        <w:rPr>
          <w:rFonts w:ascii="Franklin Gothic Book" w:eastAsia="Montserrat" w:hAnsi="Franklin Gothic Book" w:cs="Montserrat"/>
        </w:rPr>
        <w:t>If approved, funds are awarded to the pass-through entity (MDEM) upon signature of the subrecipient subaward agreement.</w:t>
      </w:r>
    </w:p>
    <w:p w14:paraId="463E6E68" w14:textId="77777777" w:rsidR="00B16202" w:rsidRPr="008472B3" w:rsidRDefault="00110A7A">
      <w:pPr>
        <w:numPr>
          <w:ilvl w:val="0"/>
          <w:numId w:val="16"/>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Submit Letter of Intent to Accept or Reject Funding in </w:t>
      </w:r>
      <w:r w:rsidRPr="008472B3">
        <w:rPr>
          <w:rFonts w:ascii="Franklin Gothic Book" w:eastAsia="Montserrat" w:hAnsi="Franklin Gothic Book" w:cs="Montserrat"/>
          <w:u w:val="single"/>
        </w:rPr>
        <w:t>30 Days</w:t>
      </w:r>
      <w:r w:rsidRPr="008472B3">
        <w:rPr>
          <w:rFonts w:ascii="Franklin Gothic Book" w:eastAsia="Montserrat" w:hAnsi="Franklin Gothic Book" w:cs="Montserrat"/>
        </w:rPr>
        <w:t xml:space="preserve"> to  </w:t>
      </w:r>
      <w:hyperlink r:id="rId9">
        <w:r w:rsidRPr="008472B3">
          <w:rPr>
            <w:rFonts w:ascii="Franklin Gothic Book" w:eastAsia="Montserrat" w:hAnsi="Franklin Gothic Book" w:cs="Montserrat"/>
            <w:color w:val="1155CC"/>
            <w:u w:val="single"/>
          </w:rPr>
          <w:t>slcgp.grant@maryland.gov</w:t>
        </w:r>
      </w:hyperlink>
      <w:r w:rsidRPr="008472B3">
        <w:rPr>
          <w:rFonts w:ascii="Franklin Gothic Book" w:eastAsia="Montserrat" w:hAnsi="Franklin Gothic Book" w:cs="Montserrat"/>
        </w:rPr>
        <w:t>. Subject Line must be in this format:</w:t>
      </w:r>
    </w:p>
    <w:p w14:paraId="641E5C67" w14:textId="77777777" w:rsidR="00B16202" w:rsidRPr="008472B3" w:rsidRDefault="00110A7A">
      <w:pPr>
        <w:numPr>
          <w:ilvl w:val="1"/>
          <w:numId w:val="16"/>
        </w:numPr>
        <w:rPr>
          <w:rFonts w:ascii="Franklin Gothic Book" w:eastAsia="Montserrat" w:hAnsi="Franklin Gothic Book" w:cs="Montserrat"/>
        </w:rPr>
      </w:pPr>
      <w:proofErr w:type="gramStart"/>
      <w:r w:rsidRPr="008472B3">
        <w:rPr>
          <w:rFonts w:ascii="Franklin Gothic Book" w:eastAsia="Montserrat" w:hAnsi="Franklin Gothic Book" w:cs="Montserrat"/>
        </w:rPr>
        <w:t>FY[</w:t>
      </w:r>
      <w:proofErr w:type="gramEnd"/>
      <w:r w:rsidRPr="008472B3">
        <w:rPr>
          <w:rFonts w:ascii="Franklin Gothic Book" w:eastAsia="Montserrat" w:hAnsi="Franklin Gothic Book" w:cs="Montserrat"/>
        </w:rPr>
        <w:t>funding year] SLCGP - [Sub-recipient Name] [Project Title] Letter of Intent</w:t>
      </w:r>
    </w:p>
    <w:p w14:paraId="7BCBC656" w14:textId="77777777" w:rsidR="00B16202" w:rsidRPr="008472B3" w:rsidRDefault="00110A7A">
      <w:pPr>
        <w:numPr>
          <w:ilvl w:val="1"/>
          <w:numId w:val="16"/>
        </w:numPr>
        <w:rPr>
          <w:rFonts w:ascii="Franklin Gothic Book" w:eastAsia="Montserrat" w:hAnsi="Franklin Gothic Book" w:cs="Montserrat"/>
        </w:rPr>
      </w:pPr>
      <w:r w:rsidRPr="008472B3">
        <w:rPr>
          <w:rFonts w:ascii="Franklin Gothic Book" w:eastAsia="Montserrat" w:hAnsi="Franklin Gothic Book" w:cs="Montserrat"/>
        </w:rPr>
        <w:t xml:space="preserve">Example: </w:t>
      </w:r>
      <w:proofErr w:type="gramStart"/>
      <w:r w:rsidRPr="008472B3">
        <w:rPr>
          <w:rFonts w:ascii="Franklin Gothic Book" w:eastAsia="Montserrat" w:hAnsi="Franklin Gothic Book" w:cs="Montserrat"/>
        </w:rPr>
        <w:t>FY[</w:t>
      </w:r>
      <w:proofErr w:type="gramEnd"/>
      <w:r w:rsidRPr="008472B3">
        <w:rPr>
          <w:rFonts w:ascii="Franklin Gothic Book" w:eastAsia="Montserrat" w:hAnsi="Franklin Gothic Book" w:cs="Montserrat"/>
        </w:rPr>
        <w:t>23] SLCGP - [MDEM]- [SLCGP Project] Letter of Intent</w:t>
      </w:r>
    </w:p>
    <w:p w14:paraId="5384D929" w14:textId="77777777" w:rsidR="00B16202" w:rsidRPr="008472B3" w:rsidRDefault="00B16202">
      <w:pPr>
        <w:spacing w:line="240" w:lineRule="auto"/>
        <w:ind w:left="720"/>
        <w:rPr>
          <w:rFonts w:ascii="Franklin Gothic Book" w:eastAsia="Montserrat" w:hAnsi="Franklin Gothic Book" w:cs="Montserrat"/>
        </w:rPr>
      </w:pPr>
    </w:p>
    <w:p w14:paraId="2A8BE6C4" w14:textId="77777777" w:rsidR="00B16202" w:rsidRPr="008472B3" w:rsidRDefault="00110A7A">
      <w:pPr>
        <w:numPr>
          <w:ilvl w:val="0"/>
          <w:numId w:val="18"/>
        </w:numPr>
        <w:spacing w:line="240" w:lineRule="auto"/>
        <w:ind w:left="270" w:hanging="90"/>
        <w:rPr>
          <w:rFonts w:ascii="Franklin Gothic Book" w:eastAsia="Montserrat" w:hAnsi="Franklin Gothic Book" w:cs="Montserrat"/>
        </w:rPr>
      </w:pPr>
      <w:r w:rsidRPr="008472B3">
        <w:rPr>
          <w:rFonts w:ascii="Franklin Gothic Book" w:eastAsia="Montserrat" w:hAnsi="Franklin Gothic Book" w:cs="Montserrat"/>
          <w:b/>
          <w:bCs/>
        </w:rPr>
        <w:lastRenderedPageBreak/>
        <w:t>Application Guidance</w:t>
      </w:r>
    </w:p>
    <w:p w14:paraId="5420C41E" w14:textId="77777777" w:rsidR="00B16202" w:rsidRPr="008472B3" w:rsidRDefault="00110A7A">
      <w:pPr>
        <w:spacing w:line="240" w:lineRule="auto"/>
        <w:rPr>
          <w:rFonts w:ascii="Franklin Gothic Book" w:eastAsia="Montserrat" w:hAnsi="Franklin Gothic Book" w:cs="Montserrat"/>
          <w:color w:val="222222"/>
        </w:rPr>
      </w:pPr>
      <w:r w:rsidRPr="008472B3">
        <w:rPr>
          <w:rFonts w:ascii="Franklin Gothic Book" w:eastAsia="Montserrat" w:hAnsi="Franklin Gothic Book" w:cs="Montserrat"/>
          <w:color w:val="222222"/>
        </w:rPr>
        <w:t>Please review the “</w:t>
      </w:r>
      <w:r w:rsidRPr="008472B3">
        <w:rPr>
          <w:rFonts w:ascii="Franklin Gothic Book" w:eastAsia="Montserrat" w:hAnsi="Franklin Gothic Book" w:cs="Montserrat"/>
        </w:rPr>
        <w:t>Maryland FFY2023 SLCGP Project Application &amp; Budget Narrative Instruction Manual</w:t>
      </w:r>
      <w:r w:rsidRPr="008472B3">
        <w:rPr>
          <w:rFonts w:ascii="Franklin Gothic Book" w:eastAsia="Montserrat" w:hAnsi="Franklin Gothic Book" w:cs="Montserrat"/>
          <w:color w:val="222222"/>
        </w:rPr>
        <w:t>” for complete guidance on the required application elements and documents. In general, all applications should:</w:t>
      </w:r>
    </w:p>
    <w:p w14:paraId="0810A7B7" w14:textId="77777777" w:rsidR="00B16202" w:rsidRPr="008472B3" w:rsidRDefault="00110A7A">
      <w:pPr>
        <w:numPr>
          <w:ilvl w:val="0"/>
          <w:numId w:val="13"/>
        </w:numPr>
        <w:spacing w:line="240" w:lineRule="auto"/>
        <w:rPr>
          <w:rFonts w:ascii="Franklin Gothic Book" w:eastAsia="Montserrat" w:hAnsi="Franklin Gothic Book" w:cs="Montserrat"/>
        </w:rPr>
      </w:pPr>
      <w:r w:rsidRPr="008472B3">
        <w:rPr>
          <w:rFonts w:ascii="Franklin Gothic Book" w:eastAsia="Montserrat" w:hAnsi="Franklin Gothic Book" w:cs="Montserrat"/>
        </w:rPr>
        <w:t>Clearly address the goals, audiences, and objectives of this notice.</w:t>
      </w:r>
    </w:p>
    <w:p w14:paraId="01FED1C7" w14:textId="77777777" w:rsidR="00B16202" w:rsidRPr="008472B3" w:rsidRDefault="00110A7A">
      <w:pPr>
        <w:numPr>
          <w:ilvl w:val="0"/>
          <w:numId w:val="13"/>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Address how the project will improve the overall cyber posture of your entity. </w:t>
      </w:r>
    </w:p>
    <w:p w14:paraId="27C27EE9" w14:textId="77777777" w:rsidR="00B16202" w:rsidRPr="008472B3" w:rsidRDefault="00110A7A">
      <w:pPr>
        <w:numPr>
          <w:ilvl w:val="1"/>
          <w:numId w:val="13"/>
        </w:numPr>
        <w:pBdr>
          <w:top w:val="nil"/>
          <w:left w:val="nil"/>
          <w:bottom w:val="nil"/>
          <w:right w:val="nil"/>
          <w:between w:val="nil"/>
        </w:pBdr>
        <w:spacing w:line="240" w:lineRule="auto"/>
        <w:rPr>
          <w:rFonts w:ascii="Franklin Gothic Book" w:eastAsia="Montserrat" w:hAnsi="Franklin Gothic Book" w:cs="Montserrat"/>
        </w:rPr>
      </w:pPr>
      <w:r w:rsidRPr="008472B3">
        <w:rPr>
          <w:rFonts w:ascii="Franklin Gothic Book" w:eastAsia="Montserrat" w:hAnsi="Franklin Gothic Book" w:cs="Montserrat"/>
        </w:rPr>
        <w:t>This can include both Information Technology and Operational Technology.</w:t>
      </w:r>
    </w:p>
    <w:p w14:paraId="6B8B6C4A" w14:textId="77777777" w:rsidR="00B16202" w:rsidRPr="008472B3" w:rsidRDefault="00110A7A">
      <w:pPr>
        <w:numPr>
          <w:ilvl w:val="1"/>
          <w:numId w:val="13"/>
        </w:numPr>
        <w:pBdr>
          <w:top w:val="nil"/>
          <w:left w:val="nil"/>
          <w:bottom w:val="nil"/>
          <w:right w:val="nil"/>
          <w:between w:val="nil"/>
        </w:pBd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If the control you are requesting fund for would replace or enhance and existing control performing a similar or identical function, explain why this new control and funds are needed. </w:t>
      </w:r>
    </w:p>
    <w:p w14:paraId="5EC633D7" w14:textId="77777777" w:rsidR="00B16202" w:rsidRPr="008472B3" w:rsidRDefault="00110A7A">
      <w:pPr>
        <w:numPr>
          <w:ilvl w:val="0"/>
          <w:numId w:val="13"/>
        </w:numPr>
        <w:spacing w:line="240" w:lineRule="auto"/>
        <w:rPr>
          <w:rFonts w:ascii="Franklin Gothic Book" w:eastAsia="Montserrat" w:hAnsi="Franklin Gothic Book" w:cs="Montserrat"/>
        </w:rPr>
      </w:pPr>
      <w:r w:rsidRPr="008472B3">
        <w:rPr>
          <w:rFonts w:ascii="Franklin Gothic Book" w:eastAsia="Montserrat" w:hAnsi="Franklin Gothic Book" w:cs="Montserrat"/>
        </w:rPr>
        <w:t>Enumerate specific outputs and outcomes to be achieved by the end of the grant period.</w:t>
      </w:r>
    </w:p>
    <w:p w14:paraId="74BF9A97" w14:textId="77777777" w:rsidR="00B16202" w:rsidRPr="008472B3" w:rsidRDefault="00110A7A">
      <w:pPr>
        <w:numPr>
          <w:ilvl w:val="0"/>
          <w:numId w:val="13"/>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Describe the involvement and expertise of relative partners, stakeholders, staff, contractors, and any other involved parties. </w:t>
      </w:r>
    </w:p>
    <w:p w14:paraId="759A8ABD" w14:textId="77777777" w:rsidR="00B16202" w:rsidRPr="008472B3" w:rsidRDefault="00110A7A">
      <w:pPr>
        <w:numPr>
          <w:ilvl w:val="0"/>
          <w:numId w:val="13"/>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Specify the groups that will benefit from the project and the geographic locations of project activities. </w:t>
      </w:r>
    </w:p>
    <w:p w14:paraId="44C9667A" w14:textId="77777777" w:rsidR="00B16202" w:rsidRPr="008472B3" w:rsidRDefault="00110A7A">
      <w:pPr>
        <w:numPr>
          <w:ilvl w:val="1"/>
          <w:numId w:val="13"/>
        </w:numPr>
        <w:spacing w:line="240" w:lineRule="auto"/>
        <w:rPr>
          <w:rFonts w:ascii="Franklin Gothic Book" w:eastAsia="Montserrat" w:hAnsi="Franklin Gothic Book" w:cs="Montserrat"/>
        </w:rPr>
      </w:pPr>
      <w:r w:rsidRPr="008472B3">
        <w:rPr>
          <w:rFonts w:ascii="Franklin Gothic Book" w:eastAsia="Montserrat" w:hAnsi="Franklin Gothic Book" w:cs="Montserrat"/>
        </w:rPr>
        <w:t>Proposed projects in multiple locations should explain how the project goals will be accomplished.</w:t>
      </w:r>
    </w:p>
    <w:p w14:paraId="7D6D2CDC" w14:textId="77777777" w:rsidR="00B16202" w:rsidRPr="008472B3" w:rsidRDefault="00110A7A">
      <w:pPr>
        <w:numPr>
          <w:ilvl w:val="0"/>
          <w:numId w:val="13"/>
        </w:numPr>
        <w:spacing w:line="240" w:lineRule="auto"/>
        <w:rPr>
          <w:rFonts w:ascii="Franklin Gothic Book" w:eastAsia="Montserrat" w:hAnsi="Franklin Gothic Book" w:cs="Montserrat"/>
        </w:rPr>
      </w:pPr>
      <w:r w:rsidRPr="008472B3">
        <w:rPr>
          <w:rFonts w:ascii="Franklin Gothic Book" w:eastAsia="Montserrat" w:hAnsi="Franklin Gothic Book" w:cs="Montserrat"/>
        </w:rPr>
        <w:t>Describe how elements of the project will be sustainable beyond the grant period.</w:t>
      </w:r>
    </w:p>
    <w:p w14:paraId="605EEC41" w14:textId="77777777" w:rsidR="00B16202" w:rsidRPr="008472B3" w:rsidRDefault="00110A7A">
      <w:pPr>
        <w:numPr>
          <w:ilvl w:val="0"/>
          <w:numId w:val="13"/>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Address any impacts of the project on the </w:t>
      </w:r>
      <w:proofErr w:type="gramStart"/>
      <w:r w:rsidRPr="008472B3">
        <w:rPr>
          <w:rFonts w:ascii="Franklin Gothic Book" w:eastAsia="Montserrat" w:hAnsi="Franklin Gothic Book" w:cs="Montserrat"/>
        </w:rPr>
        <w:t>general public</w:t>
      </w:r>
      <w:proofErr w:type="gramEnd"/>
      <w:r w:rsidRPr="008472B3">
        <w:rPr>
          <w:rFonts w:ascii="Franklin Gothic Book" w:eastAsia="Montserrat" w:hAnsi="Franklin Gothic Book" w:cs="Montserrat"/>
        </w:rPr>
        <w:t xml:space="preserve"> and include a plan for how to disseminate information or facilitate public involvement, if applicable. </w:t>
      </w:r>
    </w:p>
    <w:p w14:paraId="349A6EE1" w14:textId="77777777" w:rsidR="00B16202" w:rsidRPr="008472B3" w:rsidRDefault="00110A7A">
      <w:pPr>
        <w:numPr>
          <w:ilvl w:val="0"/>
          <w:numId w:val="13"/>
        </w:numPr>
        <w:spacing w:line="240" w:lineRule="auto"/>
        <w:rPr>
          <w:rFonts w:ascii="Franklin Gothic Book" w:eastAsia="Montserrat" w:hAnsi="Franklin Gothic Book" w:cs="Montserrat"/>
        </w:rPr>
      </w:pPr>
      <w:r w:rsidRPr="008472B3">
        <w:rPr>
          <w:rFonts w:ascii="Franklin Gothic Book" w:eastAsia="Montserrat" w:hAnsi="Franklin Gothic Book" w:cs="Montserrat"/>
        </w:rPr>
        <w:t>Demonstrate competency to manage all financial and oversight aspects of the project through completion of the budget template, including costs and transparent arrangements of relationships with partner organizations, if applicable.</w:t>
      </w:r>
    </w:p>
    <w:p w14:paraId="239C6B7B" w14:textId="77777777" w:rsidR="00B16202" w:rsidRPr="008472B3" w:rsidRDefault="00110A7A">
      <w:pPr>
        <w:numPr>
          <w:ilvl w:val="0"/>
          <w:numId w:val="13"/>
        </w:numPr>
        <w:spacing w:line="240" w:lineRule="auto"/>
        <w:rPr>
          <w:rFonts w:ascii="Franklin Gothic Book" w:eastAsia="Montserrat" w:hAnsi="Franklin Gothic Book" w:cs="Montserrat"/>
        </w:rPr>
      </w:pPr>
      <w:r w:rsidRPr="008472B3">
        <w:rPr>
          <w:rFonts w:ascii="Franklin Gothic Book" w:eastAsia="Montserrat" w:hAnsi="Franklin Gothic Book" w:cs="Montserrat"/>
        </w:rPr>
        <w:t>Explain how the project objectives and milestones will be monitored, including developing performance indicators. Indicators should include baselines, targets, and information on how periodic updates will be reported to the Maryland State and Local Cybersecurity Grant Program Planning Committee during the life of the project.</w:t>
      </w:r>
    </w:p>
    <w:p w14:paraId="42D41AEF" w14:textId="77777777" w:rsidR="00B16202" w:rsidRPr="008472B3" w:rsidRDefault="00110A7A">
      <w:pPr>
        <w:numPr>
          <w:ilvl w:val="0"/>
          <w:numId w:val="13"/>
        </w:numPr>
        <w:pBdr>
          <w:top w:val="nil"/>
          <w:left w:val="nil"/>
          <w:bottom w:val="nil"/>
          <w:right w:val="nil"/>
          <w:between w:val="nil"/>
        </w:pBd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Pursuant to Section 504 of the Rehabilitation Act of 1973, recipients of FEMA financial assistance must ensure that their programs and activities do not discriminate against other qualified individuals with disabilities. If necessary, applicants should describe how the project will incorporate equity, inclusion, and accessibility in the projects design and implementation.   </w:t>
      </w:r>
    </w:p>
    <w:p w14:paraId="5E1A2714" w14:textId="77777777" w:rsidR="00B16202" w:rsidRPr="008472B3" w:rsidRDefault="00110A7A">
      <w:pPr>
        <w:numPr>
          <w:ilvl w:val="0"/>
          <w:numId w:val="13"/>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Follow the guidelines outlined in this notice and include all mandatory forms. </w:t>
      </w:r>
    </w:p>
    <w:p w14:paraId="2C5A0574" w14:textId="77777777" w:rsidR="00B16202" w:rsidRPr="008472B3" w:rsidRDefault="00B16202">
      <w:pPr>
        <w:spacing w:line="240" w:lineRule="auto"/>
        <w:rPr>
          <w:rFonts w:ascii="Franklin Gothic Book" w:eastAsia="Montserrat" w:hAnsi="Franklin Gothic Book" w:cs="Montserrat"/>
        </w:rPr>
      </w:pPr>
    </w:p>
    <w:p w14:paraId="14900F28" w14:textId="77777777" w:rsidR="00B16202" w:rsidRPr="008472B3" w:rsidRDefault="00110A7A">
      <w:pPr>
        <w:numPr>
          <w:ilvl w:val="0"/>
          <w:numId w:val="18"/>
        </w:numPr>
        <w:spacing w:line="240" w:lineRule="auto"/>
        <w:ind w:left="270" w:hanging="90"/>
        <w:rPr>
          <w:rFonts w:ascii="Franklin Gothic Book" w:eastAsia="Montserrat" w:hAnsi="Franklin Gothic Book" w:cs="Montserrat"/>
        </w:rPr>
      </w:pPr>
      <w:r w:rsidRPr="008472B3">
        <w:rPr>
          <w:rFonts w:ascii="Franklin Gothic Book" w:eastAsia="Montserrat" w:hAnsi="Franklin Gothic Book" w:cs="Montserrat"/>
          <w:b/>
          <w:bCs/>
        </w:rPr>
        <w:t>Applicants must ensure:</w:t>
      </w:r>
      <w:r w:rsidRPr="008472B3">
        <w:rPr>
          <w:rFonts w:ascii="Franklin Gothic Book" w:eastAsia="Montserrat" w:hAnsi="Franklin Gothic Book" w:cs="Montserrat"/>
        </w:rPr>
        <w:t xml:space="preserve"> </w:t>
      </w:r>
    </w:p>
    <w:p w14:paraId="75A2271A" w14:textId="77777777" w:rsidR="00B16202" w:rsidRPr="008472B3" w:rsidRDefault="00110A7A">
      <w:pPr>
        <w:numPr>
          <w:ilvl w:val="0"/>
          <w:numId w:val="13"/>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Budget narratives are in USD. </w:t>
      </w:r>
    </w:p>
    <w:p w14:paraId="68C30BC6" w14:textId="5EDA25FE" w:rsidR="00B16202" w:rsidRPr="008472B3" w:rsidRDefault="00110A7A">
      <w:pPr>
        <w:numPr>
          <w:ilvl w:val="0"/>
          <w:numId w:val="13"/>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The Maryland FFY2023 SLCGP Subrecipient Project Proposal Application has been signed by an approving authority. See the “Maryland FFY2023 SLCGP Project Application &amp; Budget Narrative Instruction </w:t>
      </w:r>
      <w:r w:rsidR="008472B3" w:rsidRPr="008472B3">
        <w:rPr>
          <w:rFonts w:ascii="Franklin Gothic Book" w:eastAsia="Montserrat" w:hAnsi="Franklin Gothic Book" w:cs="Montserrat"/>
        </w:rPr>
        <w:t>Manual”</w:t>
      </w:r>
      <w:r w:rsidRPr="008472B3">
        <w:rPr>
          <w:rFonts w:ascii="Franklin Gothic Book" w:eastAsia="Montserrat" w:hAnsi="Franklin Gothic Book" w:cs="Montserrat"/>
        </w:rPr>
        <w:t xml:space="preserve"> for more information. </w:t>
      </w:r>
    </w:p>
    <w:p w14:paraId="1DA7AA63" w14:textId="77777777" w:rsidR="00B16202" w:rsidRPr="008472B3" w:rsidRDefault="00B16202">
      <w:pPr>
        <w:spacing w:line="240" w:lineRule="auto"/>
        <w:ind w:left="720"/>
        <w:rPr>
          <w:rFonts w:ascii="Franklin Gothic Book" w:eastAsia="Montserrat" w:hAnsi="Franklin Gothic Book" w:cs="Montserrat"/>
        </w:rPr>
      </w:pPr>
    </w:p>
    <w:p w14:paraId="44404A51" w14:textId="77777777" w:rsidR="00B16202" w:rsidRPr="008472B3" w:rsidRDefault="00110A7A">
      <w:pPr>
        <w:numPr>
          <w:ilvl w:val="0"/>
          <w:numId w:val="18"/>
        </w:numPr>
        <w:spacing w:line="240" w:lineRule="auto"/>
        <w:ind w:left="270" w:hanging="90"/>
        <w:rPr>
          <w:rFonts w:ascii="Franklin Gothic Book" w:eastAsia="Montserrat" w:hAnsi="Franklin Gothic Book" w:cs="Montserrat"/>
        </w:rPr>
      </w:pPr>
      <w:r w:rsidRPr="008472B3">
        <w:rPr>
          <w:rFonts w:ascii="Franklin Gothic Book" w:eastAsia="Montserrat" w:hAnsi="Franklin Gothic Book" w:cs="Montserrat"/>
          <w:b/>
          <w:bCs/>
        </w:rPr>
        <w:t>Mandatory Application Forms</w:t>
      </w:r>
    </w:p>
    <w:p w14:paraId="716FE1A9" w14:textId="77777777" w:rsidR="00B16202" w:rsidRPr="008472B3" w:rsidRDefault="00110A7A">
      <w:pPr>
        <w:numPr>
          <w:ilvl w:val="0"/>
          <w:numId w:val="13"/>
        </w:numPr>
        <w:rPr>
          <w:rFonts w:ascii="Franklin Gothic Book" w:eastAsia="Montserrat" w:hAnsi="Franklin Gothic Book" w:cs="Montserrat"/>
        </w:rPr>
      </w:pPr>
      <w:r w:rsidRPr="008472B3">
        <w:rPr>
          <w:rFonts w:ascii="Franklin Gothic Book" w:eastAsia="Montserrat" w:hAnsi="Franklin Gothic Book" w:cs="Montserrat"/>
        </w:rPr>
        <w:t xml:space="preserve">Maryland FFY2023 SLCGP Subrecipient Project Proposal Application </w:t>
      </w:r>
    </w:p>
    <w:p w14:paraId="6C31013C" w14:textId="77777777" w:rsidR="00B16202" w:rsidRPr="008472B3" w:rsidRDefault="00110A7A">
      <w:pPr>
        <w:numPr>
          <w:ilvl w:val="0"/>
          <w:numId w:val="13"/>
        </w:numPr>
        <w:rPr>
          <w:rFonts w:ascii="Franklin Gothic Book" w:eastAsia="Montserrat" w:hAnsi="Franklin Gothic Book" w:cs="Montserrat"/>
        </w:rPr>
      </w:pPr>
      <w:r w:rsidRPr="008472B3">
        <w:rPr>
          <w:rFonts w:ascii="Franklin Gothic Book" w:eastAsia="Montserrat" w:hAnsi="Franklin Gothic Book" w:cs="Montserrat"/>
        </w:rPr>
        <w:t xml:space="preserve">Maryland SLCGP FFY2023 Additional Application Documents Packet, which includes: </w:t>
      </w:r>
    </w:p>
    <w:p w14:paraId="2F0949C4" w14:textId="77777777" w:rsidR="00B16202" w:rsidRPr="008472B3" w:rsidRDefault="00110A7A">
      <w:pPr>
        <w:numPr>
          <w:ilvl w:val="1"/>
          <w:numId w:val="13"/>
        </w:numPr>
        <w:rPr>
          <w:rFonts w:ascii="Franklin Gothic Book" w:eastAsia="Montserrat" w:hAnsi="Franklin Gothic Book" w:cs="Montserrat"/>
        </w:rPr>
      </w:pPr>
      <w:r w:rsidRPr="008472B3">
        <w:rPr>
          <w:rFonts w:ascii="Franklin Gothic Book" w:eastAsia="Montserrat" w:hAnsi="Franklin Gothic Book" w:cs="Montserrat"/>
        </w:rPr>
        <w:t>Budget Narrative and Justification Template</w:t>
      </w:r>
    </w:p>
    <w:p w14:paraId="125FBE7F" w14:textId="77777777" w:rsidR="00B16202" w:rsidRPr="008472B3" w:rsidRDefault="00110A7A">
      <w:pPr>
        <w:numPr>
          <w:ilvl w:val="1"/>
          <w:numId w:val="13"/>
        </w:numPr>
        <w:rPr>
          <w:rFonts w:ascii="Franklin Gothic Book" w:eastAsia="Montserrat" w:hAnsi="Franklin Gothic Book" w:cs="Montserrat"/>
        </w:rPr>
      </w:pPr>
      <w:r w:rsidRPr="008472B3">
        <w:rPr>
          <w:rFonts w:ascii="Franklin Gothic Book" w:eastAsia="Montserrat" w:hAnsi="Franklin Gothic Book" w:cs="Montserrat"/>
        </w:rPr>
        <w:t>POETE Narrative and Justification</w:t>
      </w:r>
    </w:p>
    <w:p w14:paraId="7E1BBCE3" w14:textId="77777777" w:rsidR="00B16202" w:rsidRPr="008472B3" w:rsidRDefault="00110A7A">
      <w:pPr>
        <w:numPr>
          <w:ilvl w:val="1"/>
          <w:numId w:val="13"/>
        </w:numPr>
        <w:pBdr>
          <w:top w:val="nil"/>
          <w:left w:val="nil"/>
          <w:bottom w:val="nil"/>
          <w:right w:val="nil"/>
          <w:between w:val="nil"/>
        </w:pBdr>
        <w:rPr>
          <w:rFonts w:ascii="Franklin Gothic Book" w:eastAsia="Montserrat" w:hAnsi="Franklin Gothic Book" w:cs="Montserrat"/>
        </w:rPr>
      </w:pPr>
      <w:r w:rsidRPr="008472B3">
        <w:rPr>
          <w:rFonts w:ascii="Franklin Gothic Book" w:eastAsia="Montserrat" w:hAnsi="Franklin Gothic Book" w:cs="Montserrat"/>
        </w:rPr>
        <w:t>Appendix A: Cybersecurity Capabilities Assessment</w:t>
      </w:r>
    </w:p>
    <w:p w14:paraId="092A5DDC" w14:textId="77777777" w:rsidR="00B16202" w:rsidRPr="008472B3" w:rsidRDefault="00110A7A">
      <w:pPr>
        <w:numPr>
          <w:ilvl w:val="1"/>
          <w:numId w:val="13"/>
        </w:numPr>
        <w:rPr>
          <w:rFonts w:ascii="Franklin Gothic Book" w:eastAsia="Montserrat" w:hAnsi="Franklin Gothic Book" w:cs="Montserrat"/>
        </w:rPr>
      </w:pPr>
      <w:r w:rsidRPr="008472B3">
        <w:rPr>
          <w:rFonts w:ascii="Franklin Gothic Book" w:eastAsia="Montserrat" w:hAnsi="Franklin Gothic Book" w:cs="Montserrat"/>
        </w:rPr>
        <w:t>Appendix E: Measurable Milestones</w:t>
      </w:r>
    </w:p>
    <w:p w14:paraId="395F6B1B" w14:textId="77777777" w:rsidR="00B16202" w:rsidRPr="008472B3" w:rsidRDefault="00110A7A">
      <w:pPr>
        <w:numPr>
          <w:ilvl w:val="0"/>
          <w:numId w:val="13"/>
        </w:numPr>
        <w:pBdr>
          <w:top w:val="nil"/>
          <w:left w:val="nil"/>
          <w:bottom w:val="nil"/>
          <w:right w:val="nil"/>
          <w:between w:val="nil"/>
        </w:pBdr>
        <w:rPr>
          <w:rFonts w:ascii="Franklin Gothic Book" w:eastAsia="Montserrat" w:hAnsi="Franklin Gothic Book" w:cs="Montserrat"/>
        </w:rPr>
      </w:pPr>
      <w:r w:rsidRPr="008472B3">
        <w:rPr>
          <w:rFonts w:ascii="Franklin Gothic Book" w:eastAsia="Montserrat" w:hAnsi="Franklin Gothic Book" w:cs="Montserrat"/>
        </w:rPr>
        <w:t>Form W-9 (if applicable)</w:t>
      </w:r>
    </w:p>
    <w:p w14:paraId="1C9CCEC4" w14:textId="77777777" w:rsidR="00B16202" w:rsidRPr="008472B3" w:rsidRDefault="00B16202">
      <w:pPr>
        <w:spacing w:line="240" w:lineRule="auto"/>
        <w:rPr>
          <w:rFonts w:ascii="Franklin Gothic Book" w:eastAsia="Montserrat" w:hAnsi="Franklin Gothic Book" w:cs="Montserrat"/>
          <w:b/>
          <w:bCs/>
        </w:rPr>
      </w:pPr>
    </w:p>
    <w:p w14:paraId="46B4F484"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To Be Completed After Application Submission</w:t>
      </w:r>
      <w:r w:rsidRPr="008472B3">
        <w:rPr>
          <w:rFonts w:ascii="Franklin Gothic Book" w:eastAsia="Montserrat" w:hAnsi="Franklin Gothic Book" w:cs="Montserrat"/>
        </w:rPr>
        <w:t xml:space="preserve"> (</w:t>
      </w:r>
      <w:hyperlink r:id="rId10">
        <w:r w:rsidRPr="008472B3">
          <w:rPr>
            <w:rFonts w:ascii="Franklin Gothic Book" w:eastAsia="Montserrat" w:hAnsi="Franklin Gothic Book" w:cs="Montserrat"/>
            <w:color w:val="1155CC"/>
            <w:u w:val="single"/>
          </w:rPr>
          <w:t>slcgp.grant@maryland.gov</w:t>
        </w:r>
      </w:hyperlink>
      <w:r w:rsidRPr="008472B3">
        <w:rPr>
          <w:rFonts w:ascii="Franklin Gothic Book" w:eastAsia="Montserrat" w:hAnsi="Franklin Gothic Book" w:cs="Montserrat"/>
        </w:rPr>
        <w:t xml:space="preserve"> will reach out to request these forms)</w:t>
      </w:r>
      <w:r w:rsidRPr="008472B3">
        <w:rPr>
          <w:rFonts w:ascii="Franklin Gothic Book" w:eastAsia="Montserrat" w:hAnsi="Franklin Gothic Book" w:cs="Montserrat"/>
          <w:b/>
          <w:bCs/>
        </w:rPr>
        <w:t>:</w:t>
      </w:r>
    </w:p>
    <w:p w14:paraId="27155873" w14:textId="77777777" w:rsidR="00B16202" w:rsidRPr="008472B3" w:rsidRDefault="00B16202">
      <w:pPr>
        <w:spacing w:line="240" w:lineRule="auto"/>
        <w:rPr>
          <w:rFonts w:ascii="Franklin Gothic Book" w:eastAsia="Montserrat" w:hAnsi="Franklin Gothic Book" w:cs="Montserrat"/>
        </w:rPr>
      </w:pPr>
    </w:p>
    <w:p w14:paraId="78EF0E36"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Letter of Intent to Accept or Reject Funding (this form will be sent to you by the SAA after your application submission, if you are selected to receive funding)</w:t>
      </w:r>
    </w:p>
    <w:p w14:paraId="0601370A" w14:textId="77777777" w:rsidR="00B16202" w:rsidRPr="008472B3" w:rsidRDefault="00B16202">
      <w:pPr>
        <w:spacing w:line="240" w:lineRule="auto"/>
        <w:rPr>
          <w:rFonts w:ascii="Franklin Gothic Book" w:eastAsia="Montserrat" w:hAnsi="Franklin Gothic Book" w:cs="Montserrat"/>
          <w:b/>
          <w:bCs/>
        </w:rPr>
      </w:pPr>
    </w:p>
    <w:p w14:paraId="77A9330D" w14:textId="77777777" w:rsidR="00B16202" w:rsidRPr="008472B3" w:rsidRDefault="00110A7A">
      <w:pPr>
        <w:numPr>
          <w:ilvl w:val="0"/>
          <w:numId w:val="18"/>
        </w:numPr>
        <w:spacing w:line="240" w:lineRule="auto"/>
        <w:ind w:left="270" w:hanging="90"/>
        <w:rPr>
          <w:rFonts w:ascii="Franklin Gothic Book" w:eastAsia="Montserrat" w:hAnsi="Franklin Gothic Book" w:cs="Montserrat"/>
        </w:rPr>
      </w:pPr>
      <w:r w:rsidRPr="008472B3">
        <w:rPr>
          <w:rFonts w:ascii="Franklin Gothic Book" w:eastAsia="Montserrat" w:hAnsi="Franklin Gothic Book" w:cs="Montserrat"/>
          <w:b/>
          <w:bCs/>
        </w:rPr>
        <w:t>Project Alignment with Maryland Project Categories</w:t>
      </w:r>
    </w:p>
    <w:p w14:paraId="3118714F"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color w:val="222222"/>
        </w:rPr>
        <w:t>Through the collaborative efforts of th</w:t>
      </w:r>
      <w:r w:rsidRPr="008472B3">
        <w:rPr>
          <w:rFonts w:ascii="Franklin Gothic Book" w:eastAsia="Montserrat" w:hAnsi="Franklin Gothic Book" w:cs="Montserrat"/>
        </w:rPr>
        <w:t xml:space="preserve">e Maryland State and Local Cybersecurity Grant Program Planning Committee (“the Committee”) and the provided SLCGP NOFO issued by the U.S. Department of Homeland Security (DHS)/Federal Emergency Management Agency (FEMA)/Resilience/Grant Program Directorate (GPD), the Committee has identified 5 investment priorities (referred to as project categories) for Maryland. Your proposed project and project budget should align with at least one of these project categories. </w:t>
      </w:r>
    </w:p>
    <w:p w14:paraId="11BFB9A5" w14:textId="77777777" w:rsidR="00B16202" w:rsidRPr="008472B3" w:rsidRDefault="00B16202">
      <w:pPr>
        <w:spacing w:line="240" w:lineRule="auto"/>
        <w:rPr>
          <w:rFonts w:ascii="Franklin Gothic Book" w:eastAsia="Montserrat" w:hAnsi="Franklin Gothic Book" w:cs="Montserrat"/>
        </w:rPr>
      </w:pPr>
    </w:p>
    <w:p w14:paraId="0341AF89"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The Committee’s identified project categories are as follows: </w:t>
      </w:r>
    </w:p>
    <w:p w14:paraId="09F7BDEA" w14:textId="77777777" w:rsidR="00B16202" w:rsidRPr="008472B3" w:rsidRDefault="00110A7A">
      <w:pPr>
        <w:numPr>
          <w:ilvl w:val="0"/>
          <w:numId w:val="17"/>
        </w:numPr>
        <w:spacing w:line="240" w:lineRule="auto"/>
        <w:rPr>
          <w:rFonts w:ascii="Franklin Gothic Book" w:eastAsia="Montserrat" w:hAnsi="Franklin Gothic Book" w:cs="Montserrat"/>
        </w:rPr>
      </w:pPr>
      <w:r w:rsidRPr="008472B3">
        <w:rPr>
          <w:rFonts w:ascii="Franklin Gothic Book" w:eastAsia="Montserrat" w:hAnsi="Franklin Gothic Book" w:cs="Montserrat"/>
          <w:b/>
          <w:bCs/>
        </w:rPr>
        <w:t xml:space="preserve">Project Category 1 (PC1): Adoption or enhancement of priority cybersecurity best practices - </w:t>
      </w:r>
      <w:r w:rsidRPr="008472B3">
        <w:rPr>
          <w:rFonts w:ascii="Franklin Gothic Book" w:eastAsia="Montserrat" w:hAnsi="Franklin Gothic Book" w:cs="Montserrat"/>
        </w:rPr>
        <w:t xml:space="preserve">The Maryland Cybersecurity Planning Committee has identified five baseline best practices that will significantly enhance the cybersecurity posture across the state. </w:t>
      </w:r>
      <w:r w:rsidRPr="008472B3">
        <w:rPr>
          <w:rFonts w:ascii="Franklin Gothic Book" w:eastAsia="Montserrat" w:hAnsi="Franklin Gothic Book" w:cs="Montserrat"/>
          <w:b/>
          <w:bCs/>
        </w:rPr>
        <w:t>Due to the limited amount of funding available, jurisdictions are encouraged to propose projects that enable or enhance these five priority best practices.</w:t>
      </w:r>
    </w:p>
    <w:p w14:paraId="003D74C2" w14:textId="77777777" w:rsidR="00B16202" w:rsidRPr="008472B3" w:rsidRDefault="00B16202">
      <w:pPr>
        <w:spacing w:line="240" w:lineRule="auto"/>
        <w:ind w:left="720"/>
        <w:rPr>
          <w:rFonts w:ascii="Franklin Gothic Book" w:eastAsia="Montserrat" w:hAnsi="Franklin Gothic Book" w:cs="Montserrat"/>
        </w:rPr>
      </w:pPr>
    </w:p>
    <w:p w14:paraId="50B4EA2B" w14:textId="77777777" w:rsidR="00B16202" w:rsidRPr="008472B3" w:rsidRDefault="00110A7A">
      <w:pPr>
        <w:spacing w:line="240" w:lineRule="auto"/>
        <w:ind w:left="720"/>
        <w:rPr>
          <w:rFonts w:ascii="Franklin Gothic Book" w:eastAsia="Montserrat" w:hAnsi="Franklin Gothic Book" w:cs="Montserrat"/>
        </w:rPr>
      </w:pPr>
      <w:r w:rsidRPr="008472B3">
        <w:rPr>
          <w:rFonts w:ascii="Franklin Gothic Book" w:eastAsia="Montserrat" w:hAnsi="Franklin Gothic Book" w:cs="Montserrat"/>
        </w:rPr>
        <w:t>These best practices are: (1) Asset Discovery &amp; Vulnerability Management; (2) Multi-Factor Authentication (MFA); (3) End-Point Detection and Response (EDR); (4) Email Security (such as Secure Email Gateway (SEG) solutions); and (5) Security Awareness Training.</w:t>
      </w:r>
      <w:r w:rsidRPr="008472B3">
        <w:rPr>
          <w:rFonts w:ascii="Franklin Gothic Book" w:eastAsia="Montserrat" w:hAnsi="Franklin Gothic Book" w:cs="Montserrat"/>
          <w:vertAlign w:val="superscript"/>
        </w:rPr>
        <w:footnoteReference w:id="2"/>
      </w:r>
      <w:r w:rsidRPr="008472B3">
        <w:rPr>
          <w:rFonts w:ascii="Franklin Gothic Book" w:eastAsia="Montserrat" w:hAnsi="Franklin Gothic Book" w:cs="Montserrat"/>
        </w:rPr>
        <w:t xml:space="preserve"> </w:t>
      </w:r>
    </w:p>
    <w:p w14:paraId="47884AF1" w14:textId="77777777" w:rsidR="00B16202" w:rsidRPr="008472B3" w:rsidRDefault="00B16202">
      <w:pPr>
        <w:spacing w:line="240" w:lineRule="auto"/>
        <w:ind w:left="720"/>
        <w:rPr>
          <w:rFonts w:ascii="Franklin Gothic Book" w:eastAsia="Montserrat" w:hAnsi="Franklin Gothic Book" w:cs="Montserrat"/>
        </w:rPr>
      </w:pPr>
    </w:p>
    <w:p w14:paraId="52AFE048" w14:textId="77777777" w:rsidR="00B16202" w:rsidRPr="008472B3" w:rsidRDefault="00110A7A">
      <w:pPr>
        <w:numPr>
          <w:ilvl w:val="0"/>
          <w:numId w:val="17"/>
        </w:numPr>
        <w:spacing w:line="240" w:lineRule="auto"/>
        <w:rPr>
          <w:rFonts w:ascii="Franklin Gothic Book" w:eastAsia="Montserrat" w:hAnsi="Franklin Gothic Book" w:cs="Montserrat"/>
        </w:rPr>
      </w:pPr>
      <w:r w:rsidRPr="008472B3">
        <w:rPr>
          <w:rFonts w:ascii="Franklin Gothic Book" w:eastAsia="Montserrat" w:hAnsi="Franklin Gothic Book" w:cs="Montserrat"/>
          <w:b/>
          <w:bCs/>
        </w:rPr>
        <w:t xml:space="preserve">Project Category (PC2): Adoption or enhancement of general cybersecurity best practices - </w:t>
      </w:r>
      <w:r w:rsidRPr="008472B3">
        <w:rPr>
          <w:rFonts w:ascii="Franklin Gothic Book" w:eastAsia="Montserrat" w:hAnsi="Franklin Gothic Book" w:cs="Montserrat"/>
        </w:rPr>
        <w:t xml:space="preserve">While not identified as Maryland’s prioritized baseline cybersecurity best practices, jurisdictions can submit project proposals that support the adoption or enhancement of other general cybersecurity best practices. </w:t>
      </w:r>
    </w:p>
    <w:p w14:paraId="403C171A" w14:textId="77777777" w:rsidR="00B16202" w:rsidRPr="008472B3" w:rsidRDefault="00B16202">
      <w:pPr>
        <w:spacing w:line="240" w:lineRule="auto"/>
        <w:ind w:left="720"/>
        <w:rPr>
          <w:rFonts w:ascii="Franklin Gothic Book" w:eastAsia="Montserrat" w:hAnsi="Franklin Gothic Book" w:cs="Montserrat"/>
        </w:rPr>
      </w:pPr>
    </w:p>
    <w:p w14:paraId="5C4F1E54" w14:textId="77777777" w:rsidR="00B16202" w:rsidRPr="008472B3" w:rsidRDefault="00110A7A">
      <w:pPr>
        <w:spacing w:line="240" w:lineRule="auto"/>
        <w:ind w:left="720"/>
        <w:rPr>
          <w:rFonts w:ascii="Franklin Gothic Book" w:eastAsia="Montserrat" w:hAnsi="Franklin Gothic Book" w:cs="Montserrat"/>
        </w:rPr>
      </w:pPr>
      <w:r w:rsidRPr="008472B3">
        <w:rPr>
          <w:rFonts w:ascii="Franklin Gothic Book" w:eastAsia="Montserrat" w:hAnsi="Franklin Gothic Book" w:cs="Montserrat"/>
        </w:rPr>
        <w:t>These best practices include, but are not limited to: Enhanced logging; data encryption; end of use processes of software and hardware; strong password management; ability to reconstitute systems (backups); migration to .gov domain; implementing the NIST Cybersecurity Framework; implementing NIST cyber supply chain risk management practices; and making use of knowledge bases of adversary tools and tactics.</w:t>
      </w:r>
      <w:r w:rsidRPr="008472B3">
        <w:rPr>
          <w:rFonts w:ascii="Franklin Gothic Book" w:eastAsia="Montserrat" w:hAnsi="Franklin Gothic Book" w:cs="Montserrat"/>
          <w:vertAlign w:val="superscript"/>
        </w:rPr>
        <w:footnoteReference w:id="3"/>
      </w:r>
    </w:p>
    <w:p w14:paraId="624B6D35" w14:textId="77777777" w:rsidR="00B16202" w:rsidRPr="008472B3" w:rsidRDefault="00B16202">
      <w:pPr>
        <w:spacing w:line="240" w:lineRule="auto"/>
        <w:rPr>
          <w:rFonts w:ascii="Franklin Gothic Book" w:eastAsia="Montserrat" w:hAnsi="Franklin Gothic Book" w:cs="Montserrat"/>
        </w:rPr>
      </w:pPr>
    </w:p>
    <w:p w14:paraId="02A96B4A" w14:textId="77777777" w:rsidR="00B16202" w:rsidRPr="008472B3" w:rsidRDefault="00110A7A">
      <w:pPr>
        <w:numPr>
          <w:ilvl w:val="0"/>
          <w:numId w:val="17"/>
        </w:numPr>
        <w:spacing w:line="240" w:lineRule="auto"/>
        <w:rPr>
          <w:rFonts w:ascii="Franklin Gothic Book" w:eastAsia="Montserrat" w:hAnsi="Franklin Gothic Book" w:cs="Montserrat"/>
        </w:rPr>
      </w:pPr>
      <w:r w:rsidRPr="008472B3">
        <w:rPr>
          <w:rFonts w:ascii="Franklin Gothic Book" w:eastAsia="Montserrat" w:hAnsi="Franklin Gothic Book" w:cs="Montserrat"/>
          <w:b/>
          <w:bCs/>
        </w:rPr>
        <w:t xml:space="preserve">Project Category 3 (PC3): Cybersecurity policy and governance - </w:t>
      </w:r>
      <w:r w:rsidRPr="008472B3">
        <w:rPr>
          <w:rFonts w:ascii="Franklin Gothic Book" w:eastAsia="Montserrat" w:hAnsi="Franklin Gothic Book" w:cs="Montserrat"/>
        </w:rPr>
        <w:t xml:space="preserve">Jurisdictions may seek funding to support the development of cybersecurity policies and governance. </w:t>
      </w:r>
    </w:p>
    <w:p w14:paraId="3885B1FA" w14:textId="77777777" w:rsidR="00B16202" w:rsidRPr="008472B3" w:rsidRDefault="00B16202">
      <w:pPr>
        <w:spacing w:line="240" w:lineRule="auto"/>
        <w:ind w:left="720"/>
        <w:rPr>
          <w:rFonts w:ascii="Franklin Gothic Book" w:eastAsia="Montserrat" w:hAnsi="Franklin Gothic Book" w:cs="Montserrat"/>
        </w:rPr>
      </w:pPr>
    </w:p>
    <w:p w14:paraId="7C099138" w14:textId="596CD4F7" w:rsidR="00B16202" w:rsidRPr="008472B3" w:rsidRDefault="00110A7A">
      <w:pPr>
        <w:spacing w:line="240" w:lineRule="auto"/>
        <w:ind w:left="720"/>
        <w:rPr>
          <w:rFonts w:ascii="Franklin Gothic Book" w:eastAsia="Montserrat" w:hAnsi="Franklin Gothic Book" w:cs="Montserrat"/>
        </w:rPr>
      </w:pPr>
      <w:r w:rsidRPr="008472B3">
        <w:rPr>
          <w:rFonts w:ascii="Franklin Gothic Book" w:eastAsia="Montserrat" w:hAnsi="Franklin Gothic Book" w:cs="Montserrat"/>
        </w:rPr>
        <w:t xml:space="preserve">Examples </w:t>
      </w:r>
      <w:r w:rsidR="00E421B5" w:rsidRPr="008472B3">
        <w:rPr>
          <w:rFonts w:ascii="Franklin Gothic Book" w:eastAsia="Montserrat" w:hAnsi="Franklin Gothic Book" w:cs="Montserrat"/>
        </w:rPr>
        <w:t>include but</w:t>
      </w:r>
      <w:r w:rsidRPr="008472B3">
        <w:rPr>
          <w:rFonts w:ascii="Franklin Gothic Book" w:eastAsia="Montserrat" w:hAnsi="Franklin Gothic Book" w:cs="Montserrat"/>
        </w:rPr>
        <w:t xml:space="preserve"> are not limited </w:t>
      </w:r>
      <w:proofErr w:type="gramStart"/>
      <w:r w:rsidRPr="008472B3">
        <w:rPr>
          <w:rFonts w:ascii="Franklin Gothic Book" w:eastAsia="Montserrat" w:hAnsi="Franklin Gothic Book" w:cs="Montserrat"/>
        </w:rPr>
        <w:t>to:</w:t>
      </w:r>
      <w:proofErr w:type="gramEnd"/>
      <w:r w:rsidRPr="008472B3">
        <w:rPr>
          <w:rFonts w:ascii="Franklin Gothic Book" w:eastAsia="Montserrat" w:hAnsi="Franklin Gothic Book" w:cs="Montserrat"/>
        </w:rPr>
        <w:t xml:space="preserve"> cyber incident response plans; acceptable use policies; continuity of operations plans; technology modernization processes; risk and/or threat assessments.</w:t>
      </w:r>
    </w:p>
    <w:p w14:paraId="16151A8A" w14:textId="77777777" w:rsidR="00B16202" w:rsidRPr="008472B3" w:rsidRDefault="00B16202">
      <w:pPr>
        <w:spacing w:line="240" w:lineRule="auto"/>
        <w:ind w:left="720"/>
        <w:rPr>
          <w:rFonts w:ascii="Franklin Gothic Book" w:eastAsia="Montserrat" w:hAnsi="Franklin Gothic Book" w:cs="Montserrat"/>
        </w:rPr>
      </w:pPr>
    </w:p>
    <w:p w14:paraId="42A7EA16" w14:textId="77777777" w:rsidR="00B16202" w:rsidRPr="008472B3" w:rsidRDefault="00110A7A">
      <w:pPr>
        <w:numPr>
          <w:ilvl w:val="0"/>
          <w:numId w:val="17"/>
        </w:numPr>
        <w:spacing w:line="240" w:lineRule="auto"/>
        <w:rPr>
          <w:rFonts w:ascii="Franklin Gothic Book" w:eastAsia="Montserrat" w:hAnsi="Franklin Gothic Book" w:cs="Montserrat"/>
        </w:rPr>
      </w:pPr>
      <w:r w:rsidRPr="008472B3">
        <w:rPr>
          <w:rFonts w:ascii="Franklin Gothic Book" w:eastAsia="Montserrat" w:hAnsi="Franklin Gothic Book" w:cs="Montserrat"/>
          <w:b/>
          <w:bCs/>
        </w:rPr>
        <w:lastRenderedPageBreak/>
        <w:t>Project Category (PC4): Addressing specific jurisdictional cybersecurity needs -</w:t>
      </w:r>
      <w:r w:rsidRPr="008472B3">
        <w:rPr>
          <w:rFonts w:ascii="Franklin Gothic Book" w:eastAsia="Montserrat" w:hAnsi="Franklin Gothic Book" w:cs="Montserrat"/>
        </w:rPr>
        <w:t xml:space="preserve"> Recognizing that some jurisdictions may have specific or unique cybersecurity needs, jurisdictions may propose projects to address those needs. For example: addressing gaps in cybersecurity critical infrastructure specific to your entity/jurisdiction. </w:t>
      </w:r>
    </w:p>
    <w:p w14:paraId="3ECC328C" w14:textId="77777777" w:rsidR="00B16202" w:rsidRPr="008472B3" w:rsidRDefault="00110A7A">
      <w:pPr>
        <w:numPr>
          <w:ilvl w:val="0"/>
          <w:numId w:val="17"/>
        </w:numPr>
        <w:spacing w:line="240" w:lineRule="auto"/>
        <w:rPr>
          <w:rFonts w:ascii="Franklin Gothic Book" w:eastAsia="Montserrat" w:hAnsi="Franklin Gothic Book" w:cs="Montserrat"/>
        </w:rPr>
      </w:pPr>
      <w:r w:rsidRPr="008472B3">
        <w:rPr>
          <w:rFonts w:ascii="Franklin Gothic Book" w:eastAsia="Montserrat" w:hAnsi="Franklin Gothic Book" w:cs="Montserrat"/>
          <w:b/>
          <w:bCs/>
        </w:rPr>
        <w:t xml:space="preserve">Project Category 5 (PC5): Cybersecurity workforce development - </w:t>
      </w:r>
      <w:r w:rsidRPr="008472B3">
        <w:rPr>
          <w:rFonts w:ascii="Franklin Gothic Book" w:eastAsia="Montserrat" w:hAnsi="Franklin Gothic Book" w:cs="Montserrat"/>
        </w:rPr>
        <w:t>Jurisdictions may seek funding to support workforce recruitment and development needs using the NICE Cybersecurity Workforce Framework</w:t>
      </w:r>
      <w:r w:rsidRPr="008472B3">
        <w:rPr>
          <w:rFonts w:ascii="Franklin Gothic Book" w:eastAsia="Montserrat" w:hAnsi="Franklin Gothic Book" w:cs="Montserrat"/>
          <w:vertAlign w:val="superscript"/>
        </w:rPr>
        <w:footnoteReference w:id="4"/>
      </w:r>
      <w:r w:rsidRPr="008472B3">
        <w:rPr>
          <w:rFonts w:ascii="Franklin Gothic Book" w:eastAsia="Montserrat" w:hAnsi="Franklin Gothic Book" w:cs="Montserrat"/>
        </w:rPr>
        <w:t>.</w:t>
      </w:r>
    </w:p>
    <w:p w14:paraId="3ABBF58F" w14:textId="77777777" w:rsidR="00B16202" w:rsidRPr="008472B3" w:rsidRDefault="00B16202">
      <w:pPr>
        <w:spacing w:line="240" w:lineRule="auto"/>
        <w:rPr>
          <w:rFonts w:ascii="Franklin Gothic Book" w:eastAsia="Montserrat" w:hAnsi="Franklin Gothic Book" w:cs="Montserrat"/>
        </w:rPr>
      </w:pPr>
    </w:p>
    <w:p w14:paraId="57C83A7A" w14:textId="71F05F3B"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For more information on the Project Categories, please review the “Maryland FFY2023 SLCGP Project Application &amp; Budget Narrative Instruction Manual</w:t>
      </w:r>
      <w:r w:rsidRPr="008472B3">
        <w:rPr>
          <w:rFonts w:ascii="Franklin Gothic Book" w:eastAsia="Montserrat" w:hAnsi="Franklin Gothic Book" w:cs="Montserrat"/>
          <w:vertAlign w:val="superscript"/>
        </w:rPr>
        <w:footnoteReference w:id="5"/>
      </w:r>
      <w:r w:rsidRPr="008472B3">
        <w:rPr>
          <w:rFonts w:ascii="Franklin Gothic Book" w:eastAsia="Montserrat" w:hAnsi="Franklin Gothic Book" w:cs="Montserrat"/>
        </w:rPr>
        <w:t xml:space="preserve">”. </w:t>
      </w:r>
    </w:p>
    <w:p w14:paraId="377837C2" w14:textId="77777777" w:rsidR="00B16202" w:rsidRPr="008472B3" w:rsidRDefault="00110A7A" w:rsidP="008472B3">
      <w:pPr>
        <w:pStyle w:val="Heading1"/>
      </w:pPr>
      <w:bookmarkStart w:id="3" w:name="_Toc221266175"/>
      <w:r w:rsidRPr="008472B3">
        <w:t>Application Evaluation Criteria</w:t>
      </w:r>
      <w:bookmarkEnd w:id="3"/>
      <w:r w:rsidRPr="008472B3">
        <w:t xml:space="preserve"> </w:t>
      </w:r>
    </w:p>
    <w:p w14:paraId="19FFD45D"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Each application submitted under this announcement by the deadline will be evaluated by the Maryland State and Local Cybersecurity Grant Program Planning Committee and rated based on the criteria enumerated below. The criteria </w:t>
      </w:r>
      <w:proofErr w:type="gramStart"/>
      <w:r w:rsidRPr="008472B3">
        <w:rPr>
          <w:rFonts w:ascii="Franklin Gothic Book" w:eastAsia="Montserrat" w:hAnsi="Franklin Gothic Book" w:cs="Montserrat"/>
        </w:rPr>
        <w:t>is</w:t>
      </w:r>
      <w:proofErr w:type="gramEnd"/>
      <w:r w:rsidRPr="008472B3">
        <w:rPr>
          <w:rFonts w:ascii="Franklin Gothic Book" w:eastAsia="Montserrat" w:hAnsi="Franklin Gothic Book" w:cs="Montserrat"/>
        </w:rPr>
        <w:t xml:space="preserve"> designed to assess the quality of the proposed project, and to determine the likelihood of the project’s success and long-term sustainment. </w:t>
      </w:r>
    </w:p>
    <w:p w14:paraId="0682A0D2" w14:textId="77777777" w:rsidR="00B16202" w:rsidRPr="008472B3" w:rsidRDefault="00B16202">
      <w:pPr>
        <w:spacing w:line="240" w:lineRule="auto"/>
        <w:rPr>
          <w:rFonts w:ascii="Franklin Gothic Book" w:eastAsia="Montserrat" w:hAnsi="Franklin Gothic Book" w:cs="Montserrat"/>
        </w:rPr>
      </w:pPr>
    </w:p>
    <w:p w14:paraId="5C605222"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The criteria for evaluating proposals are as follows:</w:t>
      </w:r>
    </w:p>
    <w:p w14:paraId="763BC4E1" w14:textId="77777777" w:rsidR="00B16202" w:rsidRPr="008472B3" w:rsidRDefault="00110A7A">
      <w:pPr>
        <w:numPr>
          <w:ilvl w:val="0"/>
          <w:numId w:val="10"/>
        </w:numPr>
        <w:spacing w:line="240" w:lineRule="auto"/>
        <w:ind w:left="270" w:hanging="90"/>
        <w:rPr>
          <w:rFonts w:ascii="Franklin Gothic Book" w:hAnsi="Franklin Gothic Book"/>
        </w:rPr>
      </w:pPr>
      <w:r w:rsidRPr="008472B3">
        <w:rPr>
          <w:rFonts w:ascii="Franklin Gothic Book" w:eastAsia="Montserrat" w:hAnsi="Franklin Gothic Book" w:cs="Montserrat"/>
          <w:b/>
          <w:bCs/>
        </w:rPr>
        <w:t xml:space="preserve">Project Proposal &amp; Project Management Plan Scoring (0-60 points awarded) </w:t>
      </w:r>
    </w:p>
    <w:p w14:paraId="6DFCE678" w14:textId="7B943FB4" w:rsidR="00B16202" w:rsidRPr="008472B3" w:rsidRDefault="00110A7A">
      <w:pPr>
        <w:numPr>
          <w:ilvl w:val="0"/>
          <w:numId w:val="6"/>
        </w:numPr>
        <w:spacing w:line="259" w:lineRule="auto"/>
        <w:rPr>
          <w:rFonts w:ascii="Franklin Gothic Book" w:eastAsia="Calibri" w:hAnsi="Franklin Gothic Book" w:cs="Calibri"/>
          <w:i/>
          <w:iCs/>
        </w:rPr>
      </w:pPr>
      <w:r w:rsidRPr="008472B3">
        <w:rPr>
          <w:rFonts w:ascii="Franklin Gothic Book" w:eastAsia="Montserrat" w:hAnsi="Franklin Gothic Book" w:cs="Montserrat"/>
          <w:b/>
          <w:bCs/>
          <w:i/>
          <w:iCs/>
        </w:rPr>
        <w:t>Clarity &amp; Quality:</w:t>
      </w:r>
      <w:r w:rsidRPr="008472B3">
        <w:rPr>
          <w:rFonts w:ascii="Franklin Gothic Book" w:eastAsia="Montserrat" w:hAnsi="Franklin Gothic Book" w:cs="Montserrat"/>
          <w:i/>
          <w:iCs/>
        </w:rPr>
        <w:t xml:space="preserve"> </w:t>
      </w:r>
      <w:r w:rsidRPr="008472B3">
        <w:rPr>
          <w:rFonts w:ascii="Franklin Gothic Book" w:eastAsia="Montserrat" w:hAnsi="Franklin Gothic Book" w:cs="Montserrat"/>
        </w:rPr>
        <w:t xml:space="preserve">The project idea should be well </w:t>
      </w:r>
      <w:r w:rsidR="008472B3" w:rsidRPr="008472B3">
        <w:rPr>
          <w:rFonts w:ascii="Franklin Gothic Book" w:eastAsia="Montserrat" w:hAnsi="Franklin Gothic Book" w:cs="Montserrat"/>
        </w:rPr>
        <w:t>developed and</w:t>
      </w:r>
      <w:r w:rsidRPr="008472B3">
        <w:rPr>
          <w:rFonts w:ascii="Franklin Gothic Book" w:eastAsia="Montserrat" w:hAnsi="Franklin Gothic Book" w:cs="Montserrat"/>
        </w:rPr>
        <w:t xml:space="preserve"> include sufficient detail about how the project will be carried out. A clear and quality project plan will include the project’s mission and vision, an appropriately and clearly defined project scope, and demonstrate that the applicant has a clear understanding of the underlying issue(s) that the project will address.</w:t>
      </w:r>
    </w:p>
    <w:p w14:paraId="1A2277AB" w14:textId="77777777" w:rsidR="00B16202" w:rsidRPr="008472B3" w:rsidRDefault="00110A7A">
      <w:pPr>
        <w:numPr>
          <w:ilvl w:val="0"/>
          <w:numId w:val="6"/>
        </w:numPr>
        <w:spacing w:line="259" w:lineRule="auto"/>
        <w:rPr>
          <w:rFonts w:ascii="Franklin Gothic Book" w:eastAsia="Calibri" w:hAnsi="Franklin Gothic Book" w:cs="Calibri"/>
          <w:i/>
          <w:iCs/>
        </w:rPr>
      </w:pPr>
      <w:r w:rsidRPr="008472B3">
        <w:rPr>
          <w:rFonts w:ascii="Franklin Gothic Book" w:eastAsia="Montserrat" w:hAnsi="Franklin Gothic Book" w:cs="Montserrat"/>
          <w:b/>
          <w:bCs/>
          <w:i/>
          <w:iCs/>
        </w:rPr>
        <w:t>Feasibility</w:t>
      </w:r>
      <w:r w:rsidRPr="008472B3">
        <w:rPr>
          <w:rFonts w:ascii="Franklin Gothic Book" w:eastAsia="Montserrat" w:hAnsi="Franklin Gothic Book" w:cs="Montserrat"/>
          <w:i/>
          <w:iCs/>
        </w:rPr>
        <w:t>:</w:t>
      </w:r>
      <w:r w:rsidRPr="008472B3">
        <w:rPr>
          <w:rFonts w:ascii="Franklin Gothic Book" w:eastAsia="Montserrat" w:hAnsi="Franklin Gothic Book" w:cs="Montserrat"/>
        </w:rPr>
        <w:t xml:space="preserve"> The project plan must demonstrate that the organization has sufficient expertise, skills, and human resources to implement the project</w:t>
      </w:r>
      <w:r w:rsidRPr="008472B3">
        <w:rPr>
          <w:rFonts w:ascii="Franklin Gothic Book" w:eastAsia="Montserrat" w:hAnsi="Franklin Gothic Book" w:cs="Montserrat"/>
          <w:i/>
          <w:iCs/>
          <w:color w:val="1F1F1F"/>
          <w:highlight w:val="white"/>
        </w:rPr>
        <w:t>.</w:t>
      </w:r>
      <w:r w:rsidRPr="008472B3">
        <w:rPr>
          <w:rFonts w:ascii="Franklin Gothic Book" w:eastAsia="Montserrat" w:hAnsi="Franklin Gothic Book" w:cs="Montserrat"/>
          <w:b/>
          <w:bCs/>
        </w:rPr>
        <w:t xml:space="preserve"> </w:t>
      </w:r>
    </w:p>
    <w:p w14:paraId="37558827" w14:textId="77777777" w:rsidR="00B16202" w:rsidRPr="008472B3" w:rsidRDefault="00110A7A">
      <w:pPr>
        <w:numPr>
          <w:ilvl w:val="0"/>
          <w:numId w:val="6"/>
        </w:numPr>
        <w:spacing w:line="259" w:lineRule="auto"/>
        <w:rPr>
          <w:rFonts w:ascii="Franklin Gothic Book" w:eastAsia="Calibri" w:hAnsi="Franklin Gothic Book" w:cs="Calibri"/>
          <w:i/>
          <w:iCs/>
        </w:rPr>
      </w:pPr>
      <w:r w:rsidRPr="008472B3">
        <w:rPr>
          <w:rFonts w:ascii="Franklin Gothic Book" w:eastAsia="Montserrat" w:hAnsi="Franklin Gothic Book" w:cs="Montserrat"/>
          <w:b/>
          <w:bCs/>
          <w:i/>
          <w:iCs/>
        </w:rPr>
        <w:t xml:space="preserve">Timeliness: </w:t>
      </w:r>
      <w:r w:rsidRPr="008472B3">
        <w:rPr>
          <w:rFonts w:ascii="Franklin Gothic Book" w:eastAsia="Montserrat" w:hAnsi="Franklin Gothic Book" w:cs="Montserrat"/>
        </w:rPr>
        <w:t xml:space="preserve">The project plan must enumerate how all project outputs and outcomes will be achieved by the end of the grant period. </w:t>
      </w:r>
    </w:p>
    <w:p w14:paraId="67552060" w14:textId="77777777" w:rsidR="00B16202" w:rsidRPr="008472B3" w:rsidRDefault="00110A7A">
      <w:pPr>
        <w:numPr>
          <w:ilvl w:val="0"/>
          <w:numId w:val="6"/>
        </w:numPr>
        <w:spacing w:line="259" w:lineRule="auto"/>
        <w:rPr>
          <w:rFonts w:ascii="Franklin Gothic Book" w:eastAsia="Calibri" w:hAnsi="Franklin Gothic Book" w:cs="Calibri"/>
          <w:i/>
          <w:iCs/>
        </w:rPr>
      </w:pPr>
      <w:r w:rsidRPr="008472B3">
        <w:rPr>
          <w:rFonts w:ascii="Franklin Gothic Book" w:eastAsia="Montserrat" w:hAnsi="Franklin Gothic Book" w:cs="Montserrat"/>
          <w:b/>
          <w:bCs/>
          <w:i/>
          <w:iCs/>
        </w:rPr>
        <w:t>Monitoring and Evaluation:</w:t>
      </w:r>
      <w:r w:rsidRPr="008472B3">
        <w:rPr>
          <w:rFonts w:ascii="Franklin Gothic Book" w:eastAsia="Montserrat" w:hAnsi="Franklin Gothic Book" w:cs="Montserrat"/>
        </w:rPr>
        <w:t xml:space="preserve"> The proposal should provide a list of proposed project tasks, corresponding milestones, outcome indicators, and a timeline for completing all project objectives</w:t>
      </w:r>
      <w:r w:rsidRPr="008472B3">
        <w:rPr>
          <w:rFonts w:ascii="Franklin Gothic Book" w:eastAsia="Montserrat" w:hAnsi="Franklin Gothic Book" w:cs="Montserrat"/>
          <w:i/>
          <w:iCs/>
          <w:highlight w:val="white"/>
        </w:rPr>
        <w:t xml:space="preserve">. </w:t>
      </w:r>
      <w:r w:rsidRPr="008472B3">
        <w:rPr>
          <w:rFonts w:ascii="Franklin Gothic Book" w:eastAsia="Montserrat" w:hAnsi="Franklin Gothic Book" w:cs="Montserrat"/>
        </w:rPr>
        <w:t>The project plan must explain how these project objectives and milestones will be monitored, including developing performance indicators. Indicators should include baselines, targets, and information on how periodic updates will be reported to the Maryland State and Local Cybersecurity Grant Program Planning Committee during the life of the projec</w:t>
      </w:r>
      <w:r w:rsidRPr="008472B3">
        <w:rPr>
          <w:rFonts w:ascii="Franklin Gothic Book" w:eastAsia="Montserrat" w:hAnsi="Franklin Gothic Book" w:cs="Montserrat"/>
        </w:rPr>
        <w:t xml:space="preserve">t. </w:t>
      </w:r>
    </w:p>
    <w:p w14:paraId="47C7E568" w14:textId="5F2C0B8F" w:rsidR="00B16202" w:rsidRPr="008472B3" w:rsidRDefault="00110A7A">
      <w:pPr>
        <w:numPr>
          <w:ilvl w:val="0"/>
          <w:numId w:val="6"/>
        </w:numPr>
        <w:spacing w:line="259" w:lineRule="auto"/>
        <w:rPr>
          <w:rFonts w:ascii="Franklin Gothic Book" w:eastAsia="Calibri" w:hAnsi="Franklin Gothic Book" w:cs="Calibri"/>
          <w:i/>
          <w:iCs/>
        </w:rPr>
      </w:pPr>
      <w:r w:rsidRPr="008472B3">
        <w:rPr>
          <w:rFonts w:ascii="Franklin Gothic Book" w:eastAsia="Montserrat" w:hAnsi="Franklin Gothic Book" w:cs="Montserrat"/>
          <w:b/>
          <w:bCs/>
          <w:i/>
          <w:iCs/>
        </w:rPr>
        <w:t>Measurable Impact:</w:t>
      </w:r>
      <w:r w:rsidRPr="008472B3">
        <w:rPr>
          <w:rFonts w:ascii="Franklin Gothic Book" w:eastAsia="Montserrat" w:hAnsi="Franklin Gothic Book" w:cs="Montserrat"/>
        </w:rPr>
        <w:t xml:space="preserve"> The project should demonstrate a clear impact on the entity's cybersecurity posture with adequate evidence provided. Provide information on how the project will impact your entity beyond what would have happened if the project is not implemented </w:t>
      </w:r>
      <w:proofErr w:type="gramStart"/>
      <w:r w:rsidR="008472B3" w:rsidRPr="008472B3">
        <w:rPr>
          <w:rFonts w:ascii="Franklin Gothic Book" w:eastAsia="Montserrat" w:hAnsi="Franklin Gothic Book" w:cs="Montserrat"/>
        </w:rPr>
        <w:t>in regard to</w:t>
      </w:r>
      <w:proofErr w:type="gramEnd"/>
      <w:r w:rsidRPr="008472B3">
        <w:rPr>
          <w:rFonts w:ascii="Franklin Gothic Book" w:eastAsia="Montserrat" w:hAnsi="Franklin Gothic Book" w:cs="Montserrat"/>
        </w:rPr>
        <w:t xml:space="preserve"> your entity's cyber preparedness. </w:t>
      </w:r>
    </w:p>
    <w:p w14:paraId="5AB89B26" w14:textId="007AA969" w:rsidR="00B16202" w:rsidRPr="008472B3" w:rsidRDefault="00110A7A">
      <w:pPr>
        <w:numPr>
          <w:ilvl w:val="0"/>
          <w:numId w:val="6"/>
        </w:numPr>
        <w:spacing w:line="259" w:lineRule="auto"/>
        <w:rPr>
          <w:rFonts w:ascii="Franklin Gothic Book" w:eastAsia="Calibri" w:hAnsi="Franklin Gothic Book" w:cs="Calibri"/>
          <w:i/>
          <w:iCs/>
        </w:rPr>
      </w:pPr>
      <w:r w:rsidRPr="008472B3">
        <w:rPr>
          <w:rFonts w:ascii="Franklin Gothic Book" w:eastAsia="Montserrat" w:hAnsi="Franklin Gothic Book" w:cs="Montserrat"/>
          <w:b/>
          <w:bCs/>
          <w:i/>
          <w:iCs/>
        </w:rPr>
        <w:t xml:space="preserve">Sustainability: </w:t>
      </w:r>
      <w:r w:rsidRPr="008472B3">
        <w:rPr>
          <w:rFonts w:ascii="Franklin Gothic Book" w:eastAsia="Montserrat" w:hAnsi="Franklin Gothic Book" w:cs="Montserrat"/>
        </w:rPr>
        <w:t xml:space="preserve">Describe how elements of the project will be sustainable beyond the grant period. In this section, you should also address any additional sources of funding that will be used to address the proposed challenges and how any additional funding will affect the </w:t>
      </w:r>
      <w:r w:rsidR="008472B3" w:rsidRPr="008472B3">
        <w:rPr>
          <w:rFonts w:ascii="Franklin Gothic Book" w:eastAsia="Montserrat" w:hAnsi="Franklin Gothic Book" w:cs="Montserrat"/>
        </w:rPr>
        <w:t>long-term</w:t>
      </w:r>
      <w:r w:rsidRPr="008472B3">
        <w:rPr>
          <w:rFonts w:ascii="Franklin Gothic Book" w:eastAsia="Montserrat" w:hAnsi="Franklin Gothic Book" w:cs="Montserrat"/>
        </w:rPr>
        <w:t xml:space="preserve"> sustainability of the project. </w:t>
      </w:r>
    </w:p>
    <w:p w14:paraId="7724EEDF" w14:textId="77777777" w:rsidR="00B16202" w:rsidRPr="008472B3" w:rsidRDefault="00B16202">
      <w:pPr>
        <w:spacing w:line="259" w:lineRule="auto"/>
        <w:ind w:left="360"/>
        <w:rPr>
          <w:rFonts w:ascii="Franklin Gothic Book" w:eastAsia="Montserrat" w:hAnsi="Franklin Gothic Book" w:cs="Montserrat"/>
          <w:b/>
          <w:bCs/>
        </w:rPr>
      </w:pPr>
    </w:p>
    <w:p w14:paraId="5EECDAB2" w14:textId="3B3987D9" w:rsidR="00B16202" w:rsidRPr="008472B3" w:rsidRDefault="00110A7A">
      <w:pPr>
        <w:numPr>
          <w:ilvl w:val="0"/>
          <w:numId w:val="10"/>
        </w:numPr>
        <w:spacing w:line="240" w:lineRule="auto"/>
        <w:ind w:left="270" w:hanging="90"/>
        <w:rPr>
          <w:rFonts w:ascii="Franklin Gothic Book" w:hAnsi="Franklin Gothic Book"/>
        </w:rPr>
      </w:pPr>
      <w:r w:rsidRPr="008472B3">
        <w:rPr>
          <w:rFonts w:ascii="Franklin Gothic Book" w:eastAsia="Montserrat" w:hAnsi="Franklin Gothic Book" w:cs="Montserrat"/>
          <w:b/>
          <w:bCs/>
        </w:rPr>
        <w:t xml:space="preserve">Budget Narrative - </w:t>
      </w:r>
      <w:r w:rsidRPr="008472B3">
        <w:rPr>
          <w:rFonts w:ascii="Franklin Gothic Book" w:eastAsia="Montserrat" w:hAnsi="Franklin Gothic Book" w:cs="Montserrat"/>
        </w:rPr>
        <w:t xml:space="preserve">The budget narrative demonstrates competency to manage all financial and oversight aspects of the project through completion of the budget template, including an accurate summary of project costs and transparent arrangements of relationships with partner organizations, if applicable. Budget items must be reasonable, allowable, and allocable. If your entity has a financial management system that will assist in overseeing the funds, this will be considered during scoring to determine the quality </w:t>
      </w:r>
      <w:r w:rsidR="008472B3" w:rsidRPr="008472B3">
        <w:rPr>
          <w:rFonts w:ascii="Franklin Gothic Book" w:eastAsia="Montserrat" w:hAnsi="Franklin Gothic Book" w:cs="Montserrat"/>
        </w:rPr>
        <w:t>of the</w:t>
      </w:r>
      <w:r w:rsidRPr="008472B3">
        <w:rPr>
          <w:rFonts w:ascii="Franklin Gothic Book" w:eastAsia="Montserrat" w:hAnsi="Franklin Gothic Book" w:cs="Montserrat"/>
        </w:rPr>
        <w:t xml:space="preserve"> management system and its ability to meet management standards.</w:t>
      </w:r>
      <w:r w:rsidRPr="008472B3">
        <w:rPr>
          <w:rFonts w:ascii="Franklin Gothic Book" w:eastAsia="Montserrat" w:hAnsi="Franklin Gothic Book" w:cs="Montserrat"/>
          <w:vertAlign w:val="superscript"/>
        </w:rPr>
        <w:footnoteReference w:id="6"/>
      </w:r>
      <w:r w:rsidRPr="008472B3">
        <w:rPr>
          <w:rFonts w:ascii="Franklin Gothic Book" w:eastAsia="Montserrat" w:hAnsi="Franklin Gothic Book" w:cs="Montserrat"/>
        </w:rPr>
        <w:t xml:space="preserve"> </w:t>
      </w:r>
      <w:r w:rsidRPr="008472B3">
        <w:rPr>
          <w:rFonts w:ascii="Franklin Gothic Book" w:eastAsia="Montserrat" w:hAnsi="Franklin Gothic Book" w:cs="Montserrat"/>
          <w:b/>
          <w:bCs/>
        </w:rPr>
        <w:t xml:space="preserve">(0-20 points awarded) </w:t>
      </w:r>
    </w:p>
    <w:p w14:paraId="3F8EB7E7" w14:textId="77777777" w:rsidR="00B16202" w:rsidRPr="008472B3" w:rsidRDefault="00B16202">
      <w:pPr>
        <w:spacing w:line="259" w:lineRule="auto"/>
        <w:ind w:left="360"/>
        <w:rPr>
          <w:rFonts w:ascii="Franklin Gothic Book" w:eastAsia="Montserrat" w:hAnsi="Franklin Gothic Book" w:cs="Montserrat"/>
        </w:rPr>
      </w:pPr>
    </w:p>
    <w:p w14:paraId="6131FF91" w14:textId="77777777" w:rsidR="00B16202" w:rsidRPr="008472B3" w:rsidRDefault="00110A7A">
      <w:pPr>
        <w:numPr>
          <w:ilvl w:val="0"/>
          <w:numId w:val="10"/>
        </w:numPr>
        <w:spacing w:line="240" w:lineRule="auto"/>
        <w:ind w:left="270" w:hanging="90"/>
        <w:rPr>
          <w:rFonts w:ascii="Franklin Gothic Book" w:hAnsi="Franklin Gothic Book"/>
        </w:rPr>
      </w:pPr>
      <w:r w:rsidRPr="008472B3">
        <w:rPr>
          <w:rFonts w:ascii="Franklin Gothic Book" w:eastAsia="Montserrat" w:hAnsi="Franklin Gothic Book" w:cs="Montserrat"/>
          <w:b/>
          <w:bCs/>
        </w:rPr>
        <w:t>Cybersecurity Capabilities Assessment</w:t>
      </w:r>
      <w:r w:rsidRPr="008472B3">
        <w:rPr>
          <w:rFonts w:ascii="Franklin Gothic Book" w:eastAsia="Montserrat" w:hAnsi="Franklin Gothic Book" w:cs="Montserrat"/>
          <w:b/>
          <w:bCs/>
          <w:vertAlign w:val="superscript"/>
        </w:rPr>
        <w:footnoteReference w:id="7"/>
      </w:r>
      <w:r w:rsidRPr="008472B3">
        <w:rPr>
          <w:rFonts w:ascii="Franklin Gothic Book" w:eastAsia="Montserrat" w:hAnsi="Franklin Gothic Book" w:cs="Montserrat"/>
          <w:b/>
          <w:bCs/>
        </w:rPr>
        <w:t xml:space="preserve"> - </w:t>
      </w:r>
      <w:r w:rsidRPr="008472B3">
        <w:rPr>
          <w:rFonts w:ascii="Franklin Gothic Book" w:eastAsia="Montserrat" w:hAnsi="Franklin Gothic Book" w:cs="Montserrat"/>
        </w:rPr>
        <w:t>The purpose of the Cybersecurity Capabilities Assessment is to establish an eligible entity's current cybersecurity capabilities relating to the listed cybersecurity elements in the assessment. This assessment should be filled out to the best of the applicant’s ability. Having below an advanced level of capability will not impact the project proposal’s overall score.  This assessment is designed to help establish, strengthen, or further develop your cybersecurity capabilities by identifying elements that</w:t>
      </w:r>
      <w:r w:rsidRPr="008472B3">
        <w:rPr>
          <w:rFonts w:ascii="Franklin Gothic Book" w:eastAsia="Montserrat" w:hAnsi="Franklin Gothic Book" w:cs="Montserrat"/>
        </w:rPr>
        <w:t xml:space="preserve"> will be strengthened through your proposed project. </w:t>
      </w:r>
      <w:r w:rsidRPr="008472B3">
        <w:rPr>
          <w:rFonts w:ascii="Franklin Gothic Book" w:eastAsia="Montserrat" w:hAnsi="Franklin Gothic Book" w:cs="Montserrat"/>
          <w:b/>
          <w:bCs/>
        </w:rPr>
        <w:t>(0-5 points awarded)</w:t>
      </w:r>
    </w:p>
    <w:p w14:paraId="56265808" w14:textId="77777777" w:rsidR="00B16202" w:rsidRPr="008472B3" w:rsidRDefault="00B16202">
      <w:pPr>
        <w:spacing w:line="240" w:lineRule="auto"/>
        <w:ind w:left="720"/>
        <w:rPr>
          <w:rFonts w:ascii="Franklin Gothic Book" w:eastAsia="Montserrat" w:hAnsi="Franklin Gothic Book" w:cs="Montserrat"/>
          <w:b/>
          <w:bCs/>
        </w:rPr>
      </w:pPr>
    </w:p>
    <w:p w14:paraId="180C1C80" w14:textId="77777777" w:rsidR="00B16202" w:rsidRPr="008472B3" w:rsidRDefault="00110A7A">
      <w:pPr>
        <w:numPr>
          <w:ilvl w:val="0"/>
          <w:numId w:val="10"/>
        </w:numPr>
        <w:spacing w:line="240" w:lineRule="auto"/>
        <w:ind w:left="270" w:hanging="90"/>
        <w:rPr>
          <w:rFonts w:ascii="Franklin Gothic Book" w:hAnsi="Franklin Gothic Book"/>
        </w:rPr>
      </w:pPr>
      <w:r w:rsidRPr="008472B3">
        <w:rPr>
          <w:rFonts w:ascii="Franklin Gothic Book" w:eastAsia="Montserrat" w:hAnsi="Franklin Gothic Book" w:cs="Montserrat"/>
          <w:b/>
          <w:bCs/>
        </w:rPr>
        <w:t>Inclusion of Relative Partners &amp; Stakeholders -</w:t>
      </w:r>
      <w:r w:rsidRPr="008472B3">
        <w:rPr>
          <w:rFonts w:ascii="Franklin Gothic Book" w:eastAsia="Montserrat" w:hAnsi="Franklin Gothic Book" w:cs="Montserrat"/>
        </w:rPr>
        <w:t xml:space="preserve"> Describe the involvement and expertise of relative partners and stakeholders. </w:t>
      </w:r>
      <w:r w:rsidRPr="008472B3">
        <w:rPr>
          <w:rFonts w:ascii="Franklin Gothic Book" w:eastAsia="Montserrat" w:hAnsi="Franklin Gothic Book" w:cs="Montserrat"/>
          <w:b/>
          <w:bCs/>
        </w:rPr>
        <w:t>(0-5 points awarded)</w:t>
      </w:r>
    </w:p>
    <w:p w14:paraId="23AE1C10" w14:textId="77777777" w:rsidR="00B16202" w:rsidRPr="008472B3" w:rsidRDefault="00B16202">
      <w:pPr>
        <w:spacing w:line="240" w:lineRule="auto"/>
        <w:ind w:left="720"/>
        <w:rPr>
          <w:rFonts w:ascii="Franklin Gothic Book" w:eastAsia="Montserrat" w:hAnsi="Franklin Gothic Book" w:cs="Montserrat"/>
          <w:b/>
          <w:bCs/>
        </w:rPr>
      </w:pPr>
    </w:p>
    <w:p w14:paraId="6977692D" w14:textId="77777777" w:rsidR="00B16202" w:rsidRPr="008472B3" w:rsidRDefault="00110A7A">
      <w:pPr>
        <w:numPr>
          <w:ilvl w:val="0"/>
          <w:numId w:val="10"/>
        </w:numPr>
        <w:spacing w:line="240" w:lineRule="auto"/>
        <w:ind w:left="270" w:hanging="90"/>
        <w:rPr>
          <w:rFonts w:ascii="Franklin Gothic Book" w:eastAsia="Montserrat" w:hAnsi="Franklin Gothic Book" w:cs="Montserrat"/>
          <w:b/>
          <w:bCs/>
        </w:rPr>
      </w:pPr>
      <w:r w:rsidRPr="008472B3">
        <w:rPr>
          <w:rFonts w:ascii="Franklin Gothic Book" w:eastAsia="Montserrat" w:hAnsi="Franklin Gothic Book" w:cs="Montserrat"/>
          <w:b/>
          <w:bCs/>
        </w:rPr>
        <w:t xml:space="preserve">Compliance - </w:t>
      </w:r>
      <w:r w:rsidRPr="008472B3">
        <w:rPr>
          <w:rFonts w:ascii="Franklin Gothic Book" w:eastAsia="Montserrat" w:hAnsi="Franklin Gothic Book" w:cs="Montserrat"/>
        </w:rPr>
        <w:t xml:space="preserve">Describe how the project will follow grant compliance requirements, including how grant expenditures will be tracked and segregated from other expenditures, who will be responsible for completing and submitting programmatic and financial progress reports, and who will be responsible for managing the project. </w:t>
      </w:r>
      <w:r w:rsidRPr="008472B3">
        <w:rPr>
          <w:rFonts w:ascii="Franklin Gothic Book" w:eastAsia="Montserrat" w:hAnsi="Franklin Gothic Book" w:cs="Montserrat"/>
          <w:b/>
          <w:bCs/>
        </w:rPr>
        <w:t>(0-5 points awarded)</w:t>
      </w:r>
    </w:p>
    <w:p w14:paraId="250ADB9C" w14:textId="77777777" w:rsidR="00B16202" w:rsidRPr="008472B3" w:rsidRDefault="00B16202">
      <w:pPr>
        <w:spacing w:line="240" w:lineRule="auto"/>
        <w:rPr>
          <w:rFonts w:ascii="Franklin Gothic Book" w:eastAsia="Montserrat" w:hAnsi="Franklin Gothic Book" w:cs="Montserrat"/>
          <w:b/>
          <w:bCs/>
        </w:rPr>
      </w:pPr>
    </w:p>
    <w:p w14:paraId="2C97B79B" w14:textId="77777777" w:rsidR="00B16202" w:rsidRPr="008472B3" w:rsidRDefault="00110A7A" w:rsidP="008472B3">
      <w:pPr>
        <w:pStyle w:val="Heading1"/>
      </w:pPr>
      <w:bookmarkStart w:id="4" w:name="_Toc221266176"/>
      <w:r w:rsidRPr="008472B3">
        <w:t>A</w:t>
      </w:r>
      <w:r w:rsidRPr="008472B3">
        <w:t>dditional Evaluated Application Requirements</w:t>
      </w:r>
      <w:bookmarkEnd w:id="4"/>
    </w:p>
    <w:p w14:paraId="536B772B" w14:textId="77777777" w:rsidR="00B16202" w:rsidRPr="008472B3" w:rsidRDefault="00110A7A">
      <w:pPr>
        <w:pBdr>
          <w:top w:val="nil"/>
          <w:left w:val="nil"/>
          <w:bottom w:val="nil"/>
          <w:right w:val="nil"/>
          <w:between w:val="nil"/>
        </w:pBd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In addition to the criteria evaluated in the previous section, the following information must also be met as part of the application. Applications not submitted with this information will be considered incomplete and will not be reviewed by the Committee. </w:t>
      </w:r>
    </w:p>
    <w:p w14:paraId="5CC79FDC" w14:textId="77777777" w:rsidR="00B16202" w:rsidRPr="008472B3" w:rsidRDefault="00B16202">
      <w:pPr>
        <w:tabs>
          <w:tab w:val="left" w:pos="6480"/>
        </w:tabs>
        <w:rPr>
          <w:rFonts w:ascii="Franklin Gothic Book" w:eastAsia="Montserrat" w:hAnsi="Franklin Gothic Book" w:cs="Montserrat"/>
        </w:rPr>
      </w:pPr>
    </w:p>
    <w:p w14:paraId="714CA2B2" w14:textId="4D822F82" w:rsidR="00B16202" w:rsidRPr="008472B3" w:rsidRDefault="00110A7A">
      <w:pPr>
        <w:numPr>
          <w:ilvl w:val="0"/>
          <w:numId w:val="15"/>
        </w:numPr>
        <w:spacing w:line="240" w:lineRule="auto"/>
        <w:ind w:left="270" w:hanging="180"/>
        <w:rPr>
          <w:rFonts w:ascii="Franklin Gothic Book" w:hAnsi="Franklin Gothic Book"/>
        </w:rPr>
      </w:pPr>
      <w:r w:rsidRPr="008472B3">
        <w:rPr>
          <w:rFonts w:ascii="Franklin Gothic Book" w:eastAsia="Montserrat" w:hAnsi="Franklin Gothic Book" w:cs="Montserrat"/>
          <w:b/>
          <w:bCs/>
        </w:rPr>
        <w:t xml:space="preserve">Project Alignment with Maryland Project Categories </w:t>
      </w:r>
      <w:r w:rsidR="008472B3" w:rsidRPr="008472B3">
        <w:rPr>
          <w:rFonts w:ascii="Franklin Gothic Book" w:eastAsia="Montserrat" w:hAnsi="Franklin Gothic Book" w:cs="Montserrat"/>
          <w:b/>
          <w:bCs/>
        </w:rPr>
        <w:t xml:space="preserve">- </w:t>
      </w:r>
      <w:r w:rsidR="008472B3" w:rsidRPr="008472B3">
        <w:rPr>
          <w:rFonts w:ascii="Franklin Gothic Book" w:eastAsia="Montserrat" w:hAnsi="Franklin Gothic Book" w:cs="Montserrat"/>
        </w:rPr>
        <w:t>The</w:t>
      </w:r>
      <w:r w:rsidRPr="008472B3">
        <w:rPr>
          <w:rFonts w:ascii="Franklin Gothic Book" w:eastAsia="Montserrat" w:hAnsi="Franklin Gothic Book" w:cs="Montserrat"/>
        </w:rPr>
        <w:t xml:space="preserve"> proposed project should align with at least one of the established Maryland Project Categories identified in the “Project Alignment with Maryland Project Categories” section of this funding guide. During the application process, you will be asked to identify which Project Category(</w:t>
      </w:r>
      <w:proofErr w:type="spellStart"/>
      <w:r w:rsidRPr="008472B3">
        <w:rPr>
          <w:rFonts w:ascii="Franklin Gothic Book" w:eastAsia="Montserrat" w:hAnsi="Franklin Gothic Book" w:cs="Montserrat"/>
        </w:rPr>
        <w:t>ies</w:t>
      </w:r>
      <w:proofErr w:type="spellEnd"/>
      <w:r w:rsidRPr="008472B3">
        <w:rPr>
          <w:rFonts w:ascii="Franklin Gothic Book" w:eastAsia="Montserrat" w:hAnsi="Franklin Gothic Book" w:cs="Montserrat"/>
        </w:rPr>
        <w:t xml:space="preserve">) your proposed project will meet. Due to the limited amount of funding available, jurisdictions are encouraged to propose projects related to Project Category 1 (PC1). </w:t>
      </w:r>
    </w:p>
    <w:p w14:paraId="240A7676" w14:textId="77777777" w:rsidR="00B16202" w:rsidRPr="008472B3" w:rsidRDefault="00B16202">
      <w:pPr>
        <w:spacing w:line="240" w:lineRule="auto"/>
        <w:ind w:left="720"/>
        <w:rPr>
          <w:rFonts w:ascii="Franklin Gothic Book" w:eastAsia="Montserrat" w:hAnsi="Franklin Gothic Book" w:cs="Montserrat"/>
        </w:rPr>
      </w:pPr>
    </w:p>
    <w:p w14:paraId="406F40A5" w14:textId="77777777" w:rsidR="00B16202" w:rsidRPr="008472B3" w:rsidRDefault="00110A7A">
      <w:pPr>
        <w:spacing w:line="240" w:lineRule="auto"/>
        <w:ind w:left="270"/>
        <w:rPr>
          <w:rFonts w:ascii="Franklin Gothic Book" w:eastAsia="Montserrat" w:hAnsi="Franklin Gothic Book" w:cs="Montserrat"/>
        </w:rPr>
      </w:pPr>
      <w:r w:rsidRPr="008472B3">
        <w:rPr>
          <w:rFonts w:ascii="Franklin Gothic Book" w:eastAsia="Montserrat" w:hAnsi="Franklin Gothic Book" w:cs="Montserrat"/>
        </w:rPr>
        <w:t xml:space="preserve">For more information on the Project Categories, please review the “Maryland FFY2023 SLCGP Subrecipient Project Proposal &amp; Budget Narrative Template Instruction Manual”. </w:t>
      </w:r>
    </w:p>
    <w:p w14:paraId="070FC121" w14:textId="77777777" w:rsidR="00B16202" w:rsidRPr="008472B3" w:rsidRDefault="00110A7A">
      <w:pPr>
        <w:numPr>
          <w:ilvl w:val="0"/>
          <w:numId w:val="15"/>
        </w:numPr>
        <w:spacing w:before="240" w:after="240" w:line="240" w:lineRule="auto"/>
        <w:ind w:left="270" w:hanging="180"/>
        <w:rPr>
          <w:rFonts w:ascii="Franklin Gothic Book" w:eastAsia="Montserrat" w:hAnsi="Franklin Gothic Book" w:cs="Montserrat"/>
          <w:sz w:val="20"/>
          <w:szCs w:val="20"/>
        </w:rPr>
      </w:pPr>
      <w:r w:rsidRPr="008472B3">
        <w:rPr>
          <w:rFonts w:ascii="Franklin Gothic Book" w:eastAsia="Montserrat" w:hAnsi="Franklin Gothic Book" w:cs="Montserrat"/>
          <w:b/>
          <w:bCs/>
        </w:rPr>
        <w:t xml:space="preserve">Preventing Duplication of Effort - </w:t>
      </w:r>
      <w:r w:rsidRPr="008472B3">
        <w:rPr>
          <w:rFonts w:ascii="Franklin Gothic Book" w:eastAsia="Montserrat" w:hAnsi="Franklin Gothic Book" w:cs="Montserrat"/>
        </w:rPr>
        <w:t xml:space="preserve">To prevent duplication of effort, applicants will be required to certify, within their proposal, that there is/are no other entities in their jurisdiction applying for funds to conduct that same project other than to intentionally enhance each other’s projects. </w:t>
      </w:r>
      <w:r w:rsidRPr="008472B3">
        <w:rPr>
          <w:rFonts w:ascii="Franklin Gothic Book" w:eastAsia="Montserrat" w:hAnsi="Franklin Gothic Book" w:cs="Montserrat"/>
        </w:rPr>
        <w:lastRenderedPageBreak/>
        <w:t>Subsequently, while reviewing applicant projects, the planning committee will encourage collaboration between neighboring and/or integrated entities who are applying for similar projects.</w:t>
      </w:r>
    </w:p>
    <w:p w14:paraId="0270B189" w14:textId="77777777" w:rsidR="00B16202" w:rsidRPr="008472B3" w:rsidRDefault="00110A7A">
      <w:pPr>
        <w:numPr>
          <w:ilvl w:val="0"/>
          <w:numId w:val="15"/>
        </w:numPr>
        <w:spacing w:before="240" w:after="240" w:line="240" w:lineRule="auto"/>
        <w:ind w:left="270" w:hanging="180"/>
        <w:rPr>
          <w:rFonts w:ascii="Franklin Gothic Book" w:eastAsia="Montserrat" w:hAnsi="Franklin Gothic Book" w:cs="Montserrat"/>
        </w:rPr>
      </w:pPr>
      <w:r w:rsidRPr="008472B3">
        <w:rPr>
          <w:rFonts w:ascii="Franklin Gothic Book" w:eastAsia="Montserrat" w:hAnsi="Franklin Gothic Book" w:cs="Montserrat"/>
          <w:b/>
          <w:bCs/>
        </w:rPr>
        <w:t xml:space="preserve">Itemized Quote for Vendor Services - </w:t>
      </w:r>
      <w:r w:rsidRPr="008472B3">
        <w:rPr>
          <w:rFonts w:ascii="Franklin Gothic Book" w:eastAsia="Montserrat" w:hAnsi="Franklin Gothic Book" w:cs="Montserrat"/>
        </w:rPr>
        <w:t xml:space="preserve">If the applicant intends to use a vendor for any services and/or any contractual work, said applicant must provide an itemized quote of the work to be performed, including vendor name, quote expiration date, price per item of good/service, labor costs (if applicable), total cost, etc. </w:t>
      </w:r>
    </w:p>
    <w:p w14:paraId="38577E21" w14:textId="77777777" w:rsidR="00B16202" w:rsidRPr="008472B3" w:rsidRDefault="00110A7A">
      <w:pPr>
        <w:numPr>
          <w:ilvl w:val="0"/>
          <w:numId w:val="15"/>
        </w:numPr>
        <w:spacing w:before="240" w:after="240" w:line="240" w:lineRule="auto"/>
        <w:ind w:left="270" w:hanging="180"/>
        <w:rPr>
          <w:rFonts w:ascii="Franklin Gothic Book" w:eastAsia="Montserrat" w:hAnsi="Franklin Gothic Book" w:cs="Montserrat"/>
          <w:sz w:val="20"/>
          <w:szCs w:val="20"/>
        </w:rPr>
      </w:pPr>
      <w:r w:rsidRPr="008472B3">
        <w:rPr>
          <w:rFonts w:ascii="Franklin Gothic Book" w:eastAsia="Montserrat" w:hAnsi="Franklin Gothic Book" w:cs="Montserrat"/>
          <w:b/>
          <w:bCs/>
        </w:rPr>
        <w:t>Support of Equity, Inclusion, and Accessibility -</w:t>
      </w:r>
      <w:r w:rsidRPr="008472B3">
        <w:rPr>
          <w:rFonts w:ascii="Franklin Gothic Book" w:eastAsia="Montserrat" w:hAnsi="Franklin Gothic Book" w:cs="Montserrat"/>
        </w:rPr>
        <w:t xml:space="preserve"> Pursuant to Section 504 of the Rehabilitation Act of 1973, recipients of FEMA financial assistance must ensure that their programs and activities do not discriminate against other qualified individuals with disabilities. If necessary, applicants should describe how the project will incorporate equity, inclusion, and accessibility in the project design and implementation.  </w:t>
      </w:r>
    </w:p>
    <w:p w14:paraId="0F8E9C06" w14:textId="77777777" w:rsidR="00B16202" w:rsidRPr="008472B3" w:rsidRDefault="00110A7A" w:rsidP="008472B3">
      <w:pPr>
        <w:pStyle w:val="Heading1"/>
      </w:pPr>
      <w:bookmarkStart w:id="5" w:name="_Toc221266177"/>
      <w:r w:rsidRPr="008472B3">
        <w:t>Review Process of Submitted Applications</w:t>
      </w:r>
      <w:bookmarkEnd w:id="5"/>
      <w:r w:rsidRPr="008472B3">
        <w:t xml:space="preserve"> </w:t>
      </w:r>
    </w:p>
    <w:p w14:paraId="6D04491A"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Each application submitted under this announcement by the deadline will be evaluated by the Committee and rated based on the criteria in the “Evaluation of Submitted Applications” section of this Funding Guide. The Committee will follow all applicable statutes, rules, and requirements, and will take into consideration all application materials to determine a recipient’s eligibility.</w:t>
      </w:r>
    </w:p>
    <w:p w14:paraId="587549C1" w14:textId="77777777" w:rsidR="00B16202" w:rsidRPr="008472B3" w:rsidRDefault="00B16202">
      <w:pPr>
        <w:spacing w:line="240" w:lineRule="auto"/>
        <w:rPr>
          <w:rFonts w:ascii="Franklin Gothic Book" w:eastAsia="Montserrat" w:hAnsi="Franklin Gothic Book" w:cs="Montserrat"/>
        </w:rPr>
      </w:pPr>
    </w:p>
    <w:p w14:paraId="269B4CC1"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The Committee reserves the right to request additional information or revisions from the applicant and request resubmission of the application with the requested revisions. </w:t>
      </w:r>
    </w:p>
    <w:p w14:paraId="2EDC4136" w14:textId="77777777" w:rsidR="00B16202" w:rsidRPr="008472B3" w:rsidRDefault="00B16202">
      <w:pPr>
        <w:spacing w:line="240" w:lineRule="auto"/>
        <w:rPr>
          <w:rFonts w:ascii="Franklin Gothic Book" w:eastAsia="Montserrat" w:hAnsi="Franklin Gothic Book" w:cs="Montserrat"/>
        </w:rPr>
      </w:pPr>
    </w:p>
    <w:p w14:paraId="52BE77D4" w14:textId="77777777" w:rsidR="00B16202" w:rsidRPr="008472B3" w:rsidRDefault="00110A7A">
      <w:pPr>
        <w:shd w:val="clear" w:color="auto" w:fill="FFFFFF"/>
        <w:rPr>
          <w:rFonts w:ascii="Franklin Gothic Book" w:eastAsia="Montserrat" w:hAnsi="Franklin Gothic Book" w:cs="Montserrat"/>
          <w:b/>
          <w:bCs/>
        </w:rPr>
      </w:pPr>
      <w:r w:rsidRPr="008472B3">
        <w:rPr>
          <w:rFonts w:ascii="Franklin Gothic Book" w:eastAsia="Montserrat" w:hAnsi="Franklin Gothic Book" w:cs="Montserrat"/>
          <w:b/>
          <w:bCs/>
        </w:rPr>
        <w:t>Grading Considerations</w:t>
      </w:r>
    </w:p>
    <w:p w14:paraId="7007D73B" w14:textId="77777777" w:rsidR="00B16202" w:rsidRPr="008472B3" w:rsidRDefault="00110A7A">
      <w:pPr>
        <w:shd w:val="clear" w:color="auto" w:fill="FFFFFF"/>
        <w:rPr>
          <w:rFonts w:ascii="Franklin Gothic Book" w:eastAsia="Montserrat" w:hAnsi="Franklin Gothic Book" w:cs="Montserrat"/>
        </w:rPr>
      </w:pPr>
      <w:r w:rsidRPr="008472B3">
        <w:rPr>
          <w:rFonts w:ascii="Franklin Gothic Book" w:eastAsia="Montserrat" w:hAnsi="Franklin Gothic Book" w:cs="Montserrat"/>
        </w:rPr>
        <w:t>Because this is a competitive grant program, the committee has implemented a weighting system that ranks rural jurisdictions' applications highest by multiplying their final application score by:</w:t>
      </w:r>
    </w:p>
    <w:p w14:paraId="77D8DCC1" w14:textId="77777777" w:rsidR="00B16202" w:rsidRPr="008472B3" w:rsidRDefault="00110A7A">
      <w:pPr>
        <w:numPr>
          <w:ilvl w:val="0"/>
          <w:numId w:val="20"/>
        </w:numPr>
        <w:shd w:val="clear" w:color="auto" w:fill="FFFFFF"/>
        <w:rPr>
          <w:rFonts w:ascii="Franklin Gothic Book" w:eastAsia="Montserrat" w:hAnsi="Franklin Gothic Book" w:cs="Montserrat"/>
        </w:rPr>
      </w:pPr>
      <w:r w:rsidRPr="008472B3">
        <w:rPr>
          <w:rFonts w:ascii="Franklin Gothic Book" w:eastAsia="Montserrat" w:hAnsi="Franklin Gothic Book" w:cs="Montserrat"/>
        </w:rPr>
        <w:t>FEMA Rural Definition x 1.5</w:t>
      </w:r>
    </w:p>
    <w:p w14:paraId="5599CEB9" w14:textId="77777777" w:rsidR="00B16202" w:rsidRPr="008472B3" w:rsidRDefault="00110A7A">
      <w:pPr>
        <w:numPr>
          <w:ilvl w:val="0"/>
          <w:numId w:val="20"/>
        </w:numPr>
        <w:shd w:val="clear" w:color="auto" w:fill="FFFFFF"/>
        <w:rPr>
          <w:rFonts w:ascii="Franklin Gothic Book" w:eastAsia="Montserrat" w:hAnsi="Franklin Gothic Book" w:cs="Montserrat"/>
        </w:rPr>
      </w:pPr>
      <w:r w:rsidRPr="008472B3">
        <w:rPr>
          <w:rFonts w:ascii="Franklin Gothic Book" w:eastAsia="Montserrat" w:hAnsi="Franklin Gothic Book" w:cs="Montserrat"/>
        </w:rPr>
        <w:t>Maryland Rural Definition x 1.4</w:t>
      </w:r>
    </w:p>
    <w:p w14:paraId="089C7DBB" w14:textId="77777777" w:rsidR="00B16202" w:rsidRPr="008472B3" w:rsidRDefault="00B16202">
      <w:pPr>
        <w:shd w:val="clear" w:color="auto" w:fill="FFFFFF"/>
        <w:rPr>
          <w:rFonts w:ascii="Franklin Gothic Book" w:eastAsia="Montserrat" w:hAnsi="Franklin Gothic Book" w:cs="Montserrat"/>
        </w:rPr>
      </w:pPr>
    </w:p>
    <w:p w14:paraId="76901F56" w14:textId="77777777" w:rsidR="00B16202" w:rsidRPr="008472B3" w:rsidRDefault="00110A7A">
      <w:pPr>
        <w:shd w:val="clear" w:color="auto" w:fill="FFFFFF"/>
        <w:rPr>
          <w:rFonts w:ascii="Franklin Gothic Book" w:eastAsia="Montserrat" w:hAnsi="Franklin Gothic Book" w:cs="Montserrat"/>
        </w:rPr>
      </w:pPr>
      <w:r w:rsidRPr="008472B3">
        <w:rPr>
          <w:rFonts w:ascii="Franklin Gothic Book" w:eastAsia="Montserrat" w:hAnsi="Franklin Gothic Book" w:cs="Montserrat"/>
        </w:rPr>
        <w:t>The same practice will be applied to the project categories at the rates described below:</w:t>
      </w:r>
    </w:p>
    <w:p w14:paraId="120F0D1F" w14:textId="77777777" w:rsidR="00B16202" w:rsidRPr="008472B3" w:rsidRDefault="00110A7A">
      <w:pPr>
        <w:numPr>
          <w:ilvl w:val="0"/>
          <w:numId w:val="1"/>
        </w:numPr>
        <w:shd w:val="clear" w:color="auto" w:fill="FFFFFF"/>
        <w:rPr>
          <w:rFonts w:ascii="Franklin Gothic Book" w:eastAsia="Montserrat" w:hAnsi="Franklin Gothic Book" w:cs="Montserrat"/>
        </w:rPr>
      </w:pPr>
      <w:r w:rsidRPr="008472B3">
        <w:rPr>
          <w:rFonts w:ascii="Franklin Gothic Book" w:eastAsia="Montserrat" w:hAnsi="Franklin Gothic Book" w:cs="Montserrat"/>
        </w:rPr>
        <w:t>Category 1 (Maryland’s Priority Best Practices) x 1.3</w:t>
      </w:r>
    </w:p>
    <w:p w14:paraId="667720DF" w14:textId="77777777" w:rsidR="00B16202" w:rsidRPr="008472B3" w:rsidRDefault="00110A7A">
      <w:pPr>
        <w:numPr>
          <w:ilvl w:val="0"/>
          <w:numId w:val="1"/>
        </w:numPr>
        <w:shd w:val="clear" w:color="auto" w:fill="FFFFFF"/>
        <w:rPr>
          <w:rFonts w:ascii="Franklin Gothic Book" w:eastAsia="Montserrat" w:hAnsi="Franklin Gothic Book" w:cs="Montserrat"/>
        </w:rPr>
      </w:pPr>
      <w:r w:rsidRPr="008472B3">
        <w:rPr>
          <w:rFonts w:ascii="Franklin Gothic Book" w:eastAsia="Montserrat" w:hAnsi="Franklin Gothic Book" w:cs="Montserrat"/>
        </w:rPr>
        <w:t>Category 2 (General Best Practices) x 1.1</w:t>
      </w:r>
    </w:p>
    <w:p w14:paraId="0334F736" w14:textId="77777777" w:rsidR="00B16202" w:rsidRPr="008472B3" w:rsidRDefault="00110A7A">
      <w:pPr>
        <w:numPr>
          <w:ilvl w:val="0"/>
          <w:numId w:val="2"/>
        </w:numPr>
        <w:shd w:val="clear" w:color="auto" w:fill="FFFFFF"/>
        <w:rPr>
          <w:rFonts w:ascii="Franklin Gothic Book" w:eastAsia="Montserrat" w:hAnsi="Franklin Gothic Book" w:cs="Montserrat"/>
        </w:rPr>
      </w:pPr>
      <w:r w:rsidRPr="008472B3">
        <w:rPr>
          <w:rFonts w:ascii="Franklin Gothic Book" w:eastAsia="Montserrat" w:hAnsi="Franklin Gothic Book" w:cs="Montserrat"/>
        </w:rPr>
        <w:t>Category 3 (Cyber Security Governance) x 1</w:t>
      </w:r>
    </w:p>
    <w:p w14:paraId="21FC912F" w14:textId="77777777" w:rsidR="00B16202" w:rsidRPr="008472B3" w:rsidRDefault="00110A7A">
      <w:pPr>
        <w:numPr>
          <w:ilvl w:val="0"/>
          <w:numId w:val="2"/>
        </w:numPr>
        <w:shd w:val="clear" w:color="auto" w:fill="FFFFFF"/>
        <w:rPr>
          <w:rFonts w:ascii="Franklin Gothic Book" w:eastAsia="Montserrat" w:hAnsi="Franklin Gothic Book" w:cs="Montserrat"/>
        </w:rPr>
      </w:pPr>
      <w:r w:rsidRPr="008472B3">
        <w:rPr>
          <w:rFonts w:ascii="Franklin Gothic Book" w:eastAsia="Montserrat" w:hAnsi="Franklin Gothic Book" w:cs="Montserrat"/>
        </w:rPr>
        <w:t>Category 4 (Addressing specific needs) x 1</w:t>
      </w:r>
    </w:p>
    <w:p w14:paraId="715A8540" w14:textId="77777777" w:rsidR="00B16202" w:rsidRPr="008472B3" w:rsidRDefault="00110A7A">
      <w:pPr>
        <w:numPr>
          <w:ilvl w:val="0"/>
          <w:numId w:val="2"/>
        </w:numPr>
        <w:shd w:val="clear" w:color="auto" w:fill="FFFFFF"/>
        <w:rPr>
          <w:rFonts w:ascii="Franklin Gothic Book" w:eastAsia="Montserrat" w:hAnsi="Franklin Gothic Book" w:cs="Montserrat"/>
        </w:rPr>
      </w:pPr>
      <w:r w:rsidRPr="008472B3">
        <w:rPr>
          <w:rFonts w:ascii="Franklin Gothic Book" w:eastAsia="Montserrat" w:hAnsi="Franklin Gothic Book" w:cs="Montserrat"/>
        </w:rPr>
        <w:t>Category 5 (Workforce development) x 1</w:t>
      </w:r>
    </w:p>
    <w:p w14:paraId="38B6DC8A" w14:textId="77777777" w:rsidR="00B16202" w:rsidRPr="008472B3" w:rsidRDefault="00110A7A" w:rsidP="008472B3">
      <w:pPr>
        <w:pStyle w:val="Heading1"/>
      </w:pPr>
      <w:bookmarkStart w:id="6" w:name="_Toc221266178"/>
      <w:r w:rsidRPr="008472B3">
        <w:t>Notice of Award</w:t>
      </w:r>
      <w:bookmarkEnd w:id="6"/>
    </w:p>
    <w:p w14:paraId="5A377060"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rPr>
        <w:t xml:space="preserve">Before accepting the award, the recipient should carefully read the award package.  The award package includes instructions on utilizing the grant award and the terms and conditions associated with responsibilities under federal awards. </w:t>
      </w:r>
      <w:r w:rsidRPr="008472B3">
        <w:rPr>
          <w:rFonts w:ascii="Franklin Gothic Book" w:eastAsia="Montserrat" w:hAnsi="Franklin Gothic Book" w:cs="Montserrat"/>
          <w:b/>
          <w:bCs/>
        </w:rPr>
        <w:t>Recipients must accept all conditions in this Funding Guide as well as any specific terms and conditions in the Notice of Award to receive an award under this program.</w:t>
      </w:r>
    </w:p>
    <w:p w14:paraId="1BDEEF57" w14:textId="77777777" w:rsidR="00B16202" w:rsidRPr="008472B3" w:rsidRDefault="00B16202">
      <w:pPr>
        <w:spacing w:line="240" w:lineRule="auto"/>
        <w:rPr>
          <w:rFonts w:ascii="Franklin Gothic Book" w:eastAsia="Montserrat" w:hAnsi="Franklin Gothic Book" w:cs="Montserrat"/>
          <w:b/>
          <w:bCs/>
        </w:rPr>
      </w:pPr>
    </w:p>
    <w:p w14:paraId="529095A0"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lastRenderedPageBreak/>
        <w:t>Notification of award approval is made through the primary contact email designated in the Maryland FFY2023 SLCGP Subrecipient Project Proposal. The recipient should follow the directions in the notification to confirm intent to accept or decline the award.</w:t>
      </w:r>
    </w:p>
    <w:p w14:paraId="0FC8FDBC" w14:textId="77777777" w:rsidR="00B16202" w:rsidRPr="008472B3" w:rsidRDefault="00B16202">
      <w:pPr>
        <w:spacing w:line="240" w:lineRule="auto"/>
        <w:rPr>
          <w:rFonts w:ascii="Franklin Gothic Book" w:eastAsia="Montserrat" w:hAnsi="Franklin Gothic Book" w:cs="Montserrat"/>
        </w:rPr>
      </w:pPr>
    </w:p>
    <w:p w14:paraId="2CBACA46"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Recipients must accept or decline their awards no later than 30 days from the award date. The recipient shall notify The Committee of its intent to accept and proceed with work under the award or provide a notice of intent to decline. </w:t>
      </w:r>
    </w:p>
    <w:p w14:paraId="14EEA305" w14:textId="77777777" w:rsidR="00B16202" w:rsidRPr="008472B3" w:rsidRDefault="00B16202">
      <w:pPr>
        <w:spacing w:line="240" w:lineRule="auto"/>
        <w:rPr>
          <w:rFonts w:ascii="Franklin Gothic Book" w:eastAsia="Montserrat" w:hAnsi="Franklin Gothic Book" w:cs="Montserrat"/>
        </w:rPr>
      </w:pPr>
    </w:p>
    <w:p w14:paraId="21F0A426" w14:textId="77777777" w:rsidR="00B16202" w:rsidRPr="008472B3" w:rsidRDefault="00110A7A">
      <w:pPr>
        <w:spacing w:line="240" w:lineRule="auto"/>
        <w:rPr>
          <w:rFonts w:ascii="Franklin Gothic Book" w:eastAsia="Montserrat" w:hAnsi="Franklin Gothic Book" w:cs="Montserrat"/>
          <w:b/>
          <w:bCs/>
          <w:smallCaps/>
          <w:color w:val="CC0000"/>
          <w:sz w:val="28"/>
          <w:szCs w:val="28"/>
          <w:u w:val="single"/>
        </w:rPr>
      </w:pPr>
      <w:r w:rsidRPr="008472B3">
        <w:rPr>
          <w:rFonts w:ascii="Franklin Gothic Book" w:eastAsia="Montserrat" w:hAnsi="Franklin Gothic Book" w:cs="Montserrat"/>
        </w:rPr>
        <w:t xml:space="preserve">Funds will remain on hold until the recipient accepts the award through an acceptance letter sent to </w:t>
      </w:r>
      <w:hyperlink r:id="rId11">
        <w:r w:rsidRPr="008472B3">
          <w:rPr>
            <w:rFonts w:ascii="Franklin Gothic Book" w:eastAsia="Montserrat" w:hAnsi="Franklin Gothic Book" w:cs="Montserrat"/>
            <w:color w:val="1155CC"/>
            <w:u w:val="single"/>
          </w:rPr>
          <w:t>slcgp.grant@maryland.gov</w:t>
        </w:r>
      </w:hyperlink>
      <w:r w:rsidRPr="008472B3">
        <w:rPr>
          <w:rFonts w:ascii="Franklin Gothic Book" w:eastAsia="Montserrat" w:hAnsi="Franklin Gothic Book" w:cs="Montserrat"/>
        </w:rPr>
        <w:t xml:space="preserve"> and all other conditions of the award have been satisfied or until the award is otherwise rescinded. Failure to accept a grant award within the 30-day timeframe may result in a loss of funds. </w:t>
      </w:r>
    </w:p>
    <w:p w14:paraId="27D61B86" w14:textId="77777777" w:rsidR="00B16202" w:rsidRPr="008472B3" w:rsidRDefault="00110A7A" w:rsidP="008472B3">
      <w:pPr>
        <w:pStyle w:val="Heading1"/>
      </w:pPr>
      <w:bookmarkStart w:id="7" w:name="_Toc221266179"/>
      <w:r w:rsidRPr="008472B3">
        <w:t>Required, Encouraged, and Optional Services, Memberships, and Resources For Grant Awardees</w:t>
      </w:r>
      <w:bookmarkEnd w:id="7"/>
    </w:p>
    <w:p w14:paraId="5BEAB5BA"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Please be aware that all SLCGP grant recipients are required to participate in a limited number of free services by CISA. For these required services and memberships, please note that participation is not required for submission and approval of a grant but is a post-award requirement. A list of required services and memberships is provided in Appendix B of this guide.</w:t>
      </w:r>
    </w:p>
    <w:p w14:paraId="564A7670" w14:textId="77777777" w:rsidR="00B16202" w:rsidRPr="008472B3" w:rsidRDefault="00B16202">
      <w:pPr>
        <w:spacing w:line="240" w:lineRule="auto"/>
        <w:rPr>
          <w:rFonts w:ascii="Franklin Gothic Book" w:eastAsia="Montserrat" w:hAnsi="Franklin Gothic Book" w:cs="Montserrat"/>
        </w:rPr>
      </w:pPr>
    </w:p>
    <w:p w14:paraId="01AE86AD" w14:textId="77777777" w:rsidR="00B16202" w:rsidRPr="008472B3" w:rsidRDefault="00110A7A">
      <w:pPr>
        <w:spacing w:line="240" w:lineRule="auto"/>
        <w:rPr>
          <w:rFonts w:ascii="Franklin Gothic Book" w:eastAsia="Montserrat" w:hAnsi="Franklin Gothic Book" w:cs="Montserrat"/>
          <w:b/>
          <w:bCs/>
          <w:smallCaps/>
          <w:color w:val="CC0000"/>
          <w:sz w:val="32"/>
          <w:szCs w:val="32"/>
          <w:u w:val="single"/>
        </w:rPr>
      </w:pPr>
      <w:r w:rsidRPr="008472B3">
        <w:rPr>
          <w:rFonts w:ascii="Franklin Gothic Book" w:eastAsia="Montserrat" w:hAnsi="Franklin Gothic Book" w:cs="Montserrat"/>
        </w:rPr>
        <w:t>More information can also be found in the FEMA State and Local Cybersecurity Grant Program (SLCGP) NOFO</w:t>
      </w:r>
      <w:r w:rsidRPr="008472B3">
        <w:rPr>
          <w:rFonts w:ascii="Franklin Gothic Book" w:eastAsia="Montserrat" w:hAnsi="Franklin Gothic Book" w:cs="Montserrat"/>
          <w:vertAlign w:val="superscript"/>
        </w:rPr>
        <w:footnoteReference w:id="8"/>
      </w:r>
      <w:r w:rsidRPr="008472B3">
        <w:rPr>
          <w:rFonts w:ascii="Franklin Gothic Book" w:eastAsia="Montserrat" w:hAnsi="Franklin Gothic Book" w:cs="Montserrat"/>
        </w:rPr>
        <w:t xml:space="preserve">, under NOFO Section F and NOFO Appendix G. </w:t>
      </w:r>
    </w:p>
    <w:p w14:paraId="1F71421D" w14:textId="77777777" w:rsidR="00B16202" w:rsidRPr="008472B3" w:rsidRDefault="00110A7A" w:rsidP="008472B3">
      <w:pPr>
        <w:pStyle w:val="Heading1"/>
      </w:pPr>
      <w:bookmarkStart w:id="8" w:name="_Toc221266180"/>
      <w:r w:rsidRPr="008472B3">
        <w:t>Support of Equity, Inclusion, and Accessibility</w:t>
      </w:r>
      <w:bookmarkEnd w:id="8"/>
    </w:p>
    <w:p w14:paraId="57020CE8" w14:textId="77777777" w:rsidR="00B16202" w:rsidRPr="008472B3" w:rsidRDefault="00110A7A">
      <w:pPr>
        <w:tabs>
          <w:tab w:val="left" w:pos="6480"/>
        </w:tabs>
        <w:rPr>
          <w:rFonts w:ascii="Franklin Gothic Book" w:hAnsi="Franklin Gothic Book"/>
        </w:rPr>
      </w:pPr>
      <w:r w:rsidRPr="008472B3">
        <w:rPr>
          <w:rFonts w:ascii="Franklin Gothic Book" w:eastAsia="Montserrat" w:hAnsi="Franklin Gothic Book" w:cs="Montserrat"/>
        </w:rPr>
        <w:t xml:space="preserve">The following is a requirement for accepting FEMA financial assistance: </w:t>
      </w:r>
    </w:p>
    <w:p w14:paraId="04B5FDDF"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Pursuant to Section 504 of the Rehabilitation Act of 1973, recipients of FEMA financial assistance must ensure that their programs and activities do not discriminate against other qualified individuals with disabilities. Grant recipients should engage with the whole community to advance individual and community preparedness and to work as a nation to build and sustain resilience. In doing so, recipients are encouraged to consider the needs of individuals with disabilities into the activities and projects fu</w:t>
      </w:r>
      <w:r w:rsidRPr="008472B3">
        <w:rPr>
          <w:rFonts w:ascii="Franklin Gothic Book" w:eastAsia="Montserrat" w:hAnsi="Franklin Gothic Book" w:cs="Montserrat"/>
        </w:rPr>
        <w:t>nded by the grant.</w:t>
      </w:r>
    </w:p>
    <w:p w14:paraId="54D90277" w14:textId="77777777" w:rsidR="00B16202" w:rsidRPr="008472B3" w:rsidRDefault="00B16202">
      <w:pPr>
        <w:spacing w:line="240" w:lineRule="auto"/>
        <w:rPr>
          <w:rFonts w:ascii="Franklin Gothic Book" w:eastAsia="Montserrat" w:hAnsi="Franklin Gothic Book" w:cs="Montserrat"/>
        </w:rPr>
      </w:pPr>
    </w:p>
    <w:p w14:paraId="244080C0"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DHS expects that the integration of the needs of people with disabilities will occur at all levels, including planning; alerting, notification, and public outreach; training; purchasing of equipment and supplies; protective action implementation; and exercises/drills.</w:t>
      </w:r>
      <w:r w:rsidRPr="008472B3">
        <w:rPr>
          <w:rFonts w:ascii="Franklin Gothic Book" w:eastAsia="Montserrat" w:hAnsi="Franklin Gothic Book" w:cs="Montserrat"/>
          <w:vertAlign w:val="superscript"/>
        </w:rPr>
        <w:footnoteReference w:id="9"/>
      </w:r>
    </w:p>
    <w:p w14:paraId="0DB2BD6A" w14:textId="77777777" w:rsidR="008472B3" w:rsidRDefault="008472B3" w:rsidP="008472B3">
      <w:pPr>
        <w:pStyle w:val="Heading1"/>
      </w:pPr>
    </w:p>
    <w:p w14:paraId="6DEB0BB2" w14:textId="77777777" w:rsidR="008472B3" w:rsidRDefault="008472B3" w:rsidP="008472B3">
      <w:pPr>
        <w:pStyle w:val="Heading1"/>
      </w:pPr>
    </w:p>
    <w:p w14:paraId="59980058" w14:textId="1D1947FA" w:rsidR="00B16202" w:rsidRPr="008472B3" w:rsidRDefault="00110A7A" w:rsidP="008472B3">
      <w:pPr>
        <w:pStyle w:val="Heading1"/>
      </w:pPr>
      <w:bookmarkStart w:id="9" w:name="_Toc221266181"/>
      <w:r w:rsidRPr="008472B3">
        <w:lastRenderedPageBreak/>
        <w:t>Reporting</w:t>
      </w:r>
      <w:bookmarkEnd w:id="9"/>
    </w:p>
    <w:p w14:paraId="37520B75" w14:textId="77777777" w:rsidR="00B16202" w:rsidRPr="008472B3" w:rsidRDefault="00110A7A">
      <w:pPr>
        <w:pStyle w:val="Heading4"/>
        <w:pBdr>
          <w:top w:val="nil"/>
          <w:left w:val="nil"/>
          <w:bottom w:val="nil"/>
          <w:right w:val="nil"/>
          <w:between w:val="nil"/>
        </w:pBdr>
        <w:spacing w:line="240" w:lineRule="auto"/>
        <w:rPr>
          <w:rFonts w:ascii="Franklin Gothic Book" w:eastAsia="Montserrat" w:hAnsi="Franklin Gothic Book" w:cs="Montserrat"/>
          <w:b/>
          <w:bCs/>
          <w:color w:val="000000"/>
          <w:u w:val="single"/>
        </w:rPr>
      </w:pPr>
      <w:bookmarkStart w:id="10" w:name="_Toc221266182"/>
      <w:r w:rsidRPr="008472B3">
        <w:rPr>
          <w:rFonts w:ascii="Franklin Gothic Book" w:eastAsia="Montserrat" w:hAnsi="Franklin Gothic Book" w:cs="Montserrat"/>
          <w:b/>
          <w:bCs/>
          <w:color w:val="000000"/>
          <w:u w:val="single"/>
        </w:rPr>
        <w:t>Quarterly Reporting Requirements</w:t>
      </w:r>
      <w:bookmarkEnd w:id="10"/>
    </w:p>
    <w:p w14:paraId="618E5906"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Subrecipients are required to submit various financial and programmatic reports as a condition of award acceptance for projects. Future awards and funds drawdown may be withheld if these reports are delinquent. Records of these reports, along with any additional documentation supporting the financial expenditures for the project should be held for at least 3 years after the end of the project's period of performance.</w:t>
      </w:r>
    </w:p>
    <w:p w14:paraId="2CFA2CFF" w14:textId="77777777" w:rsidR="00B16202" w:rsidRPr="008472B3" w:rsidRDefault="00B16202">
      <w:pPr>
        <w:spacing w:line="240" w:lineRule="auto"/>
        <w:rPr>
          <w:rFonts w:ascii="Franklin Gothic Book" w:eastAsia="Montserrat" w:hAnsi="Franklin Gothic Book" w:cs="Montserrat"/>
        </w:rPr>
      </w:pPr>
    </w:p>
    <w:p w14:paraId="149D091B" w14:textId="77777777" w:rsidR="00B16202" w:rsidRPr="008472B3" w:rsidRDefault="00110A7A">
      <w:pPr>
        <w:numPr>
          <w:ilvl w:val="0"/>
          <w:numId w:val="7"/>
        </w:numPr>
        <w:pBdr>
          <w:top w:val="nil"/>
          <w:left w:val="nil"/>
          <w:bottom w:val="nil"/>
          <w:right w:val="nil"/>
          <w:between w:val="nil"/>
        </w:pBdr>
        <w:spacing w:line="240" w:lineRule="auto"/>
        <w:ind w:left="270" w:hanging="90"/>
        <w:rPr>
          <w:rFonts w:ascii="Franklin Gothic Book" w:hAnsi="Franklin Gothic Book"/>
        </w:rPr>
      </w:pPr>
      <w:r w:rsidRPr="008472B3">
        <w:rPr>
          <w:rFonts w:ascii="Franklin Gothic Book" w:eastAsia="Montserrat" w:hAnsi="Franklin Gothic Book" w:cs="Montserrat"/>
          <w:b/>
          <w:bCs/>
        </w:rPr>
        <w:t>Subrecipient Quarterly Status Reports (QSRs)</w:t>
      </w:r>
      <w:r w:rsidRPr="008472B3">
        <w:rPr>
          <w:rFonts w:ascii="Franklin Gothic Book" w:eastAsia="Montserrat" w:hAnsi="Franklin Gothic Book" w:cs="Montserrat"/>
        </w:rPr>
        <w:t xml:space="preserve"> - Subrecipients are required to report financial and programmatic information on a quarterly basis. The pass-through entity (MDEM) will provide a template for the subrecipients to utilize and will allow subrecipients to report on:</w:t>
      </w:r>
    </w:p>
    <w:p w14:paraId="67731BCF" w14:textId="77777777" w:rsidR="00B16202" w:rsidRPr="008472B3" w:rsidRDefault="00110A7A">
      <w:pPr>
        <w:numPr>
          <w:ilvl w:val="0"/>
          <w:numId w:val="12"/>
        </w:numPr>
        <w:spacing w:line="240" w:lineRule="auto"/>
        <w:rPr>
          <w:rFonts w:ascii="Franklin Gothic Book" w:eastAsia="Montserrat" w:hAnsi="Franklin Gothic Book" w:cs="Montserrat"/>
        </w:rPr>
      </w:pPr>
      <w:r w:rsidRPr="008472B3">
        <w:rPr>
          <w:rFonts w:ascii="Franklin Gothic Book" w:eastAsia="Montserrat" w:hAnsi="Franklin Gothic Book" w:cs="Montserrat"/>
        </w:rPr>
        <w:t>Expenditures and Obligations</w:t>
      </w:r>
    </w:p>
    <w:p w14:paraId="45FECD95" w14:textId="77777777" w:rsidR="00B16202" w:rsidRPr="008472B3" w:rsidRDefault="00110A7A">
      <w:pPr>
        <w:numPr>
          <w:ilvl w:val="0"/>
          <w:numId w:val="12"/>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Brief narrative of overall project(s) </w:t>
      </w:r>
      <w:proofErr w:type="gramStart"/>
      <w:r w:rsidRPr="008472B3">
        <w:rPr>
          <w:rFonts w:ascii="Franklin Gothic Book" w:eastAsia="Montserrat" w:hAnsi="Franklin Gothic Book" w:cs="Montserrat"/>
        </w:rPr>
        <w:t>status;</w:t>
      </w:r>
      <w:proofErr w:type="gramEnd"/>
    </w:p>
    <w:p w14:paraId="5B21B0DB" w14:textId="77777777" w:rsidR="00B16202" w:rsidRPr="008472B3" w:rsidRDefault="00110A7A">
      <w:pPr>
        <w:numPr>
          <w:ilvl w:val="0"/>
          <w:numId w:val="12"/>
        </w:num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Summary of project </w:t>
      </w:r>
      <w:proofErr w:type="gramStart"/>
      <w:r w:rsidRPr="008472B3">
        <w:rPr>
          <w:rFonts w:ascii="Franklin Gothic Book" w:eastAsia="Montserrat" w:hAnsi="Franklin Gothic Book" w:cs="Montserrat"/>
        </w:rPr>
        <w:t>expenditures;</w:t>
      </w:r>
      <w:proofErr w:type="gramEnd"/>
    </w:p>
    <w:p w14:paraId="368AB8B2" w14:textId="77777777" w:rsidR="00B16202" w:rsidRPr="008472B3" w:rsidRDefault="00110A7A">
      <w:pPr>
        <w:numPr>
          <w:ilvl w:val="0"/>
          <w:numId w:val="12"/>
        </w:numPr>
        <w:spacing w:line="240" w:lineRule="auto"/>
        <w:rPr>
          <w:rFonts w:ascii="Franklin Gothic Book" w:eastAsia="Montserrat" w:hAnsi="Franklin Gothic Book" w:cs="Montserrat"/>
        </w:rPr>
      </w:pPr>
      <w:r w:rsidRPr="008472B3">
        <w:rPr>
          <w:rFonts w:ascii="Franklin Gothic Book" w:eastAsia="Montserrat" w:hAnsi="Franklin Gothic Book" w:cs="Montserrat"/>
        </w:rPr>
        <w:t>Description of any potential issues that may affect project completion; and</w:t>
      </w:r>
    </w:p>
    <w:p w14:paraId="02DC572A" w14:textId="77777777" w:rsidR="00B16202" w:rsidRPr="008472B3" w:rsidRDefault="00110A7A">
      <w:pPr>
        <w:numPr>
          <w:ilvl w:val="0"/>
          <w:numId w:val="12"/>
        </w:numPr>
        <w:spacing w:line="240" w:lineRule="auto"/>
        <w:rPr>
          <w:rFonts w:ascii="Franklin Gothic Book" w:eastAsia="Montserrat" w:hAnsi="Franklin Gothic Book" w:cs="Montserrat"/>
        </w:rPr>
      </w:pPr>
      <w:r w:rsidRPr="008472B3">
        <w:rPr>
          <w:rFonts w:ascii="Franklin Gothic Book" w:eastAsia="Montserrat" w:hAnsi="Franklin Gothic Book" w:cs="Montserrat"/>
        </w:rPr>
        <w:t>Data collected for any additional Committee performance measure requirements.</w:t>
      </w:r>
    </w:p>
    <w:p w14:paraId="5A089935"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The progress report is available </w:t>
      </w:r>
      <w:hyperlink r:id="rId12">
        <w:r w:rsidRPr="008472B3">
          <w:rPr>
            <w:rFonts w:ascii="Franklin Gothic Book" w:eastAsia="Montserrat" w:hAnsi="Franklin Gothic Book" w:cs="Montserrat"/>
            <w:color w:val="1155CC"/>
            <w:u w:val="single"/>
          </w:rPr>
          <w:t>here</w:t>
        </w:r>
      </w:hyperlink>
      <w:r w:rsidRPr="008472B3">
        <w:rPr>
          <w:rFonts w:ascii="Franklin Gothic Book" w:eastAsia="Montserrat" w:hAnsi="Franklin Gothic Book" w:cs="Montserrat"/>
        </w:rPr>
        <w:t xml:space="preserve">: </w:t>
      </w:r>
    </w:p>
    <w:p w14:paraId="16EA73E1" w14:textId="77777777" w:rsidR="00B16202" w:rsidRPr="008472B3" w:rsidRDefault="00B16202">
      <w:pPr>
        <w:spacing w:line="240" w:lineRule="auto"/>
        <w:rPr>
          <w:rFonts w:ascii="Franklin Gothic Book" w:eastAsia="Montserrat" w:hAnsi="Franklin Gothic Book" w:cs="Montserrat"/>
        </w:rPr>
      </w:pPr>
    </w:p>
    <w:tbl>
      <w:tblPr>
        <w:tblStyle w:val="a3"/>
        <w:tblW w:w="909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545"/>
        <w:gridCol w:w="4545"/>
      </w:tblGrid>
      <w:tr w:rsidR="00B16202" w:rsidRPr="008472B3" w14:paraId="5CBF8E08" w14:textId="77777777" w:rsidTr="00526580">
        <w:tc>
          <w:tcPr>
            <w:tcW w:w="4545" w:type="dxa"/>
            <w:tcMar>
              <w:top w:w="100" w:type="dxa"/>
              <w:left w:w="100" w:type="dxa"/>
              <w:bottom w:w="100" w:type="dxa"/>
              <w:right w:w="100" w:type="dxa"/>
            </w:tcMar>
          </w:tcPr>
          <w:p w14:paraId="3B6C3F41" w14:textId="77777777" w:rsidR="00B16202" w:rsidRPr="008472B3" w:rsidRDefault="00110A7A">
            <w:pPr>
              <w:widowControl w:val="0"/>
              <w:rPr>
                <w:rFonts w:ascii="Franklin Gothic Book" w:eastAsia="Montserrat" w:hAnsi="Franklin Gothic Book" w:cs="Montserrat"/>
                <w:b/>
                <w:bCs/>
              </w:rPr>
            </w:pPr>
            <w:r w:rsidRPr="008472B3">
              <w:rPr>
                <w:rFonts w:ascii="Franklin Gothic Book" w:eastAsia="Montserrat" w:hAnsi="Franklin Gothic Book" w:cs="Montserrat"/>
                <w:b/>
                <w:bCs/>
              </w:rPr>
              <w:t>Reporting Period</w:t>
            </w:r>
          </w:p>
        </w:tc>
        <w:tc>
          <w:tcPr>
            <w:tcW w:w="4545" w:type="dxa"/>
            <w:tcMar>
              <w:top w:w="100" w:type="dxa"/>
              <w:left w:w="100" w:type="dxa"/>
              <w:bottom w:w="100" w:type="dxa"/>
              <w:right w:w="100" w:type="dxa"/>
            </w:tcMar>
          </w:tcPr>
          <w:p w14:paraId="42C36326" w14:textId="77777777" w:rsidR="00B16202" w:rsidRPr="008472B3" w:rsidRDefault="00110A7A">
            <w:pPr>
              <w:widowControl w:val="0"/>
              <w:rPr>
                <w:rFonts w:ascii="Franklin Gothic Book" w:eastAsia="Montserrat" w:hAnsi="Franklin Gothic Book" w:cs="Montserrat"/>
                <w:b/>
                <w:bCs/>
              </w:rPr>
            </w:pPr>
            <w:r w:rsidRPr="008472B3">
              <w:rPr>
                <w:rFonts w:ascii="Franklin Gothic Book" w:eastAsia="Montserrat" w:hAnsi="Franklin Gothic Book" w:cs="Montserrat"/>
                <w:b/>
                <w:bCs/>
              </w:rPr>
              <w:t>Report Due Date</w:t>
            </w:r>
          </w:p>
        </w:tc>
      </w:tr>
      <w:tr w:rsidR="00B16202" w:rsidRPr="008472B3" w14:paraId="234A4FA5" w14:textId="77777777" w:rsidTr="00526580">
        <w:tc>
          <w:tcPr>
            <w:tcW w:w="4545" w:type="dxa"/>
            <w:tcMar>
              <w:top w:w="100" w:type="dxa"/>
              <w:left w:w="100" w:type="dxa"/>
              <w:bottom w:w="100" w:type="dxa"/>
              <w:right w:w="100" w:type="dxa"/>
            </w:tcMar>
          </w:tcPr>
          <w:p w14:paraId="3BB8B1F5" w14:textId="77777777" w:rsidR="00B16202" w:rsidRPr="008472B3" w:rsidRDefault="00110A7A">
            <w:pPr>
              <w:widowControl w:val="0"/>
              <w:rPr>
                <w:rFonts w:ascii="Franklin Gothic Book" w:eastAsia="Montserrat" w:hAnsi="Franklin Gothic Book" w:cs="Montserrat"/>
              </w:rPr>
            </w:pPr>
            <w:r w:rsidRPr="008472B3">
              <w:rPr>
                <w:rFonts w:ascii="Franklin Gothic Book" w:eastAsia="Montserrat" w:hAnsi="Franklin Gothic Book" w:cs="Montserrat"/>
                <w:color w:val="1B1B1B"/>
                <w:sz w:val="23"/>
                <w:szCs w:val="23"/>
                <w:highlight w:val="white"/>
              </w:rPr>
              <w:t>July 1 – September 30</w:t>
            </w:r>
          </w:p>
        </w:tc>
        <w:tc>
          <w:tcPr>
            <w:tcW w:w="4545" w:type="dxa"/>
            <w:tcMar>
              <w:top w:w="100" w:type="dxa"/>
              <w:left w:w="100" w:type="dxa"/>
              <w:bottom w:w="100" w:type="dxa"/>
              <w:right w:w="100" w:type="dxa"/>
            </w:tcMar>
          </w:tcPr>
          <w:p w14:paraId="378FD0CE" w14:textId="77777777" w:rsidR="00B16202" w:rsidRPr="008472B3" w:rsidRDefault="00110A7A">
            <w:pPr>
              <w:widowControl w:val="0"/>
              <w:rPr>
                <w:rFonts w:ascii="Franklin Gothic Book" w:eastAsia="Montserrat" w:hAnsi="Franklin Gothic Book" w:cs="Montserrat"/>
                <w:color w:val="1B1B1B"/>
                <w:sz w:val="23"/>
                <w:szCs w:val="23"/>
                <w:highlight w:val="white"/>
              </w:rPr>
            </w:pPr>
            <w:r w:rsidRPr="008472B3">
              <w:rPr>
                <w:rFonts w:ascii="Franklin Gothic Book" w:eastAsia="Montserrat" w:hAnsi="Franklin Gothic Book" w:cs="Montserrat"/>
                <w:color w:val="1B1B1B"/>
                <w:sz w:val="23"/>
                <w:szCs w:val="23"/>
                <w:highlight w:val="white"/>
              </w:rPr>
              <w:t>October 15th</w:t>
            </w:r>
          </w:p>
        </w:tc>
      </w:tr>
      <w:tr w:rsidR="00B16202" w:rsidRPr="008472B3" w14:paraId="44B7F1D6" w14:textId="77777777" w:rsidTr="00526580">
        <w:tc>
          <w:tcPr>
            <w:tcW w:w="4545" w:type="dxa"/>
            <w:tcMar>
              <w:top w:w="100" w:type="dxa"/>
              <w:left w:w="100" w:type="dxa"/>
              <w:bottom w:w="100" w:type="dxa"/>
              <w:right w:w="100" w:type="dxa"/>
            </w:tcMar>
          </w:tcPr>
          <w:p w14:paraId="74DE3A7D" w14:textId="77777777" w:rsidR="00B16202" w:rsidRPr="008472B3" w:rsidRDefault="00110A7A">
            <w:pPr>
              <w:widowControl w:val="0"/>
              <w:rPr>
                <w:rFonts w:ascii="Franklin Gothic Book" w:eastAsia="Montserrat" w:hAnsi="Franklin Gothic Book" w:cs="Montserrat"/>
              </w:rPr>
            </w:pPr>
            <w:r w:rsidRPr="008472B3">
              <w:rPr>
                <w:rFonts w:ascii="Franklin Gothic Book" w:eastAsia="Montserrat" w:hAnsi="Franklin Gothic Book" w:cs="Montserrat"/>
                <w:color w:val="1B1B1B"/>
                <w:sz w:val="23"/>
                <w:szCs w:val="23"/>
                <w:highlight w:val="white"/>
              </w:rPr>
              <w:t>October 1 – December 31</w:t>
            </w:r>
          </w:p>
        </w:tc>
        <w:tc>
          <w:tcPr>
            <w:tcW w:w="4545" w:type="dxa"/>
            <w:tcMar>
              <w:top w:w="100" w:type="dxa"/>
              <w:left w:w="100" w:type="dxa"/>
              <w:bottom w:w="100" w:type="dxa"/>
              <w:right w:w="100" w:type="dxa"/>
            </w:tcMar>
          </w:tcPr>
          <w:p w14:paraId="0C76CD8A" w14:textId="77777777" w:rsidR="00B16202" w:rsidRPr="008472B3" w:rsidRDefault="00110A7A">
            <w:pPr>
              <w:widowControl w:val="0"/>
              <w:rPr>
                <w:rFonts w:ascii="Franklin Gothic Book" w:eastAsia="Montserrat" w:hAnsi="Franklin Gothic Book" w:cs="Montserrat"/>
                <w:color w:val="1B1B1B"/>
                <w:sz w:val="23"/>
                <w:szCs w:val="23"/>
                <w:highlight w:val="white"/>
              </w:rPr>
            </w:pPr>
            <w:r w:rsidRPr="008472B3">
              <w:rPr>
                <w:rFonts w:ascii="Franklin Gothic Book" w:eastAsia="Montserrat" w:hAnsi="Franklin Gothic Book" w:cs="Montserrat"/>
                <w:color w:val="1B1B1B"/>
                <w:sz w:val="23"/>
                <w:szCs w:val="23"/>
                <w:highlight w:val="white"/>
              </w:rPr>
              <w:t>January 15th</w:t>
            </w:r>
          </w:p>
        </w:tc>
      </w:tr>
      <w:tr w:rsidR="00B16202" w:rsidRPr="008472B3" w14:paraId="4D8B7F81" w14:textId="77777777" w:rsidTr="00526580">
        <w:tc>
          <w:tcPr>
            <w:tcW w:w="4545" w:type="dxa"/>
            <w:tcMar>
              <w:top w:w="100" w:type="dxa"/>
              <w:left w:w="100" w:type="dxa"/>
              <w:bottom w:w="100" w:type="dxa"/>
              <w:right w:w="100" w:type="dxa"/>
            </w:tcMar>
          </w:tcPr>
          <w:p w14:paraId="5FC57C40" w14:textId="77777777" w:rsidR="00B16202" w:rsidRPr="008472B3" w:rsidRDefault="00110A7A">
            <w:pPr>
              <w:widowControl w:val="0"/>
              <w:rPr>
                <w:rFonts w:ascii="Franklin Gothic Book" w:eastAsia="Montserrat" w:hAnsi="Franklin Gothic Book" w:cs="Montserrat"/>
              </w:rPr>
            </w:pPr>
            <w:r w:rsidRPr="008472B3">
              <w:rPr>
                <w:rFonts w:ascii="Franklin Gothic Book" w:eastAsia="Montserrat" w:hAnsi="Franklin Gothic Book" w:cs="Montserrat"/>
                <w:color w:val="1B1B1B"/>
                <w:sz w:val="23"/>
                <w:szCs w:val="23"/>
                <w:highlight w:val="white"/>
              </w:rPr>
              <w:t>January 1 – March 31</w:t>
            </w:r>
          </w:p>
        </w:tc>
        <w:tc>
          <w:tcPr>
            <w:tcW w:w="4545" w:type="dxa"/>
            <w:tcMar>
              <w:top w:w="100" w:type="dxa"/>
              <w:left w:w="100" w:type="dxa"/>
              <w:bottom w:w="100" w:type="dxa"/>
              <w:right w:w="100" w:type="dxa"/>
            </w:tcMar>
          </w:tcPr>
          <w:p w14:paraId="363C9777" w14:textId="77777777" w:rsidR="00B16202" w:rsidRPr="008472B3" w:rsidRDefault="00110A7A">
            <w:pPr>
              <w:widowControl w:val="0"/>
              <w:rPr>
                <w:rFonts w:ascii="Franklin Gothic Book" w:eastAsia="Montserrat" w:hAnsi="Franklin Gothic Book" w:cs="Montserrat"/>
                <w:color w:val="1B1B1B"/>
                <w:sz w:val="23"/>
                <w:szCs w:val="23"/>
                <w:highlight w:val="white"/>
              </w:rPr>
            </w:pPr>
            <w:r w:rsidRPr="008472B3">
              <w:rPr>
                <w:rFonts w:ascii="Franklin Gothic Book" w:eastAsia="Montserrat" w:hAnsi="Franklin Gothic Book" w:cs="Montserrat"/>
                <w:color w:val="1B1B1B"/>
                <w:sz w:val="23"/>
                <w:szCs w:val="23"/>
                <w:highlight w:val="white"/>
              </w:rPr>
              <w:t>April 15th</w:t>
            </w:r>
          </w:p>
        </w:tc>
      </w:tr>
      <w:tr w:rsidR="00B16202" w:rsidRPr="008472B3" w14:paraId="3192D15D" w14:textId="77777777" w:rsidTr="00526580">
        <w:tc>
          <w:tcPr>
            <w:tcW w:w="4545" w:type="dxa"/>
            <w:tcMar>
              <w:top w:w="100" w:type="dxa"/>
              <w:left w:w="100" w:type="dxa"/>
              <w:bottom w:w="100" w:type="dxa"/>
              <w:right w:w="100" w:type="dxa"/>
            </w:tcMar>
          </w:tcPr>
          <w:p w14:paraId="7BA75871" w14:textId="77777777" w:rsidR="00B16202" w:rsidRPr="008472B3" w:rsidRDefault="00110A7A">
            <w:pPr>
              <w:widowControl w:val="0"/>
              <w:rPr>
                <w:rFonts w:ascii="Franklin Gothic Book" w:eastAsia="Montserrat" w:hAnsi="Franklin Gothic Book" w:cs="Montserrat"/>
              </w:rPr>
            </w:pPr>
            <w:r w:rsidRPr="008472B3">
              <w:rPr>
                <w:rFonts w:ascii="Franklin Gothic Book" w:eastAsia="Montserrat" w:hAnsi="Franklin Gothic Book" w:cs="Montserrat"/>
                <w:color w:val="1B1B1B"/>
                <w:sz w:val="23"/>
                <w:szCs w:val="23"/>
                <w:highlight w:val="white"/>
              </w:rPr>
              <w:t>April 1 – June 30</w:t>
            </w:r>
          </w:p>
        </w:tc>
        <w:tc>
          <w:tcPr>
            <w:tcW w:w="4545" w:type="dxa"/>
            <w:tcMar>
              <w:top w:w="100" w:type="dxa"/>
              <w:left w:w="100" w:type="dxa"/>
              <w:bottom w:w="100" w:type="dxa"/>
              <w:right w:w="100" w:type="dxa"/>
            </w:tcMar>
          </w:tcPr>
          <w:p w14:paraId="5DF8EC6C" w14:textId="77777777" w:rsidR="00B16202" w:rsidRPr="008472B3" w:rsidRDefault="00110A7A">
            <w:pPr>
              <w:widowControl w:val="0"/>
              <w:rPr>
                <w:rFonts w:ascii="Franklin Gothic Book" w:eastAsia="Montserrat" w:hAnsi="Franklin Gothic Book" w:cs="Montserrat"/>
                <w:color w:val="1B1B1B"/>
                <w:sz w:val="23"/>
                <w:szCs w:val="23"/>
                <w:highlight w:val="white"/>
              </w:rPr>
            </w:pPr>
            <w:r w:rsidRPr="008472B3">
              <w:rPr>
                <w:rFonts w:ascii="Franklin Gothic Book" w:eastAsia="Montserrat" w:hAnsi="Franklin Gothic Book" w:cs="Montserrat"/>
                <w:color w:val="1B1B1B"/>
                <w:sz w:val="23"/>
                <w:szCs w:val="23"/>
                <w:highlight w:val="white"/>
              </w:rPr>
              <w:t>July 15th</w:t>
            </w:r>
          </w:p>
        </w:tc>
      </w:tr>
    </w:tbl>
    <w:p w14:paraId="6876A65D" w14:textId="77777777" w:rsidR="00B16202" w:rsidRPr="008472B3" w:rsidRDefault="00110A7A">
      <w:pPr>
        <w:pStyle w:val="Heading4"/>
        <w:spacing w:line="240" w:lineRule="auto"/>
        <w:rPr>
          <w:rFonts w:ascii="Franklin Gothic Book" w:eastAsia="Montserrat" w:hAnsi="Franklin Gothic Book" w:cs="Montserrat"/>
          <w:b/>
          <w:bCs/>
          <w:color w:val="000000"/>
          <w:u w:val="single"/>
        </w:rPr>
      </w:pPr>
      <w:bookmarkStart w:id="11" w:name="_Toc221266183"/>
      <w:r w:rsidRPr="008472B3">
        <w:rPr>
          <w:rFonts w:ascii="Franklin Gothic Book" w:eastAsia="Montserrat" w:hAnsi="Franklin Gothic Book" w:cs="Montserrat"/>
          <w:b/>
          <w:bCs/>
          <w:color w:val="000000"/>
          <w:u w:val="single"/>
        </w:rPr>
        <w:t>Closeout Reporting Requirements</w:t>
      </w:r>
      <w:bookmarkEnd w:id="11"/>
    </w:p>
    <w:p w14:paraId="2AD925DD" w14:textId="77777777" w:rsidR="00B16202" w:rsidRPr="008472B3" w:rsidRDefault="00110A7A">
      <w:pPr>
        <w:numPr>
          <w:ilvl w:val="0"/>
          <w:numId w:val="9"/>
        </w:numPr>
        <w:pBdr>
          <w:top w:val="nil"/>
          <w:left w:val="nil"/>
          <w:bottom w:val="nil"/>
          <w:right w:val="nil"/>
          <w:between w:val="nil"/>
        </w:pBdr>
        <w:spacing w:line="240" w:lineRule="auto"/>
        <w:ind w:left="270" w:hanging="90"/>
        <w:rPr>
          <w:rFonts w:ascii="Franklin Gothic Book" w:hAnsi="Franklin Gothic Book"/>
        </w:rPr>
      </w:pPr>
      <w:r w:rsidRPr="008472B3">
        <w:rPr>
          <w:rFonts w:ascii="Franklin Gothic Book" w:eastAsia="Montserrat" w:hAnsi="Franklin Gothic Book" w:cs="Montserrat"/>
          <w:b/>
          <w:bCs/>
        </w:rPr>
        <w:t>Closeout</w:t>
      </w:r>
      <w:r w:rsidRPr="008472B3">
        <w:rPr>
          <w:rFonts w:ascii="Franklin Gothic Book" w:eastAsia="Montserrat" w:hAnsi="Franklin Gothic Book" w:cs="Montserrat"/>
        </w:rPr>
        <w:t xml:space="preserve"> </w:t>
      </w:r>
      <w:r w:rsidRPr="008472B3">
        <w:rPr>
          <w:rFonts w:ascii="Franklin Gothic Book" w:eastAsia="Montserrat" w:hAnsi="Franklin Gothic Book" w:cs="Montserrat"/>
          <w:b/>
          <w:bCs/>
        </w:rPr>
        <w:t xml:space="preserve">Reporting - </w:t>
      </w:r>
      <w:r w:rsidRPr="008472B3">
        <w:rPr>
          <w:rFonts w:ascii="Franklin Gothic Book" w:eastAsia="Montserrat" w:hAnsi="Franklin Gothic Book" w:cs="Montserrat"/>
        </w:rPr>
        <w:t>Subrecipients are required to complete a final QSR in alignment with closeout reporting requirements as stated in the NOFO. Subrecipients must utilize the final QSR to:</w:t>
      </w:r>
    </w:p>
    <w:p w14:paraId="678E4E39" w14:textId="77777777" w:rsidR="00B16202" w:rsidRPr="008472B3" w:rsidRDefault="00110A7A">
      <w:pPr>
        <w:numPr>
          <w:ilvl w:val="0"/>
          <w:numId w:val="12"/>
        </w:numPr>
        <w:pBdr>
          <w:top w:val="nil"/>
          <w:left w:val="nil"/>
          <w:bottom w:val="nil"/>
          <w:right w:val="nil"/>
          <w:between w:val="nil"/>
        </w:pBdr>
        <w:spacing w:line="240" w:lineRule="auto"/>
        <w:rPr>
          <w:rFonts w:ascii="Franklin Gothic Book" w:eastAsia="Montserrat" w:hAnsi="Franklin Gothic Book" w:cs="Montserrat"/>
        </w:rPr>
      </w:pPr>
      <w:r w:rsidRPr="008472B3">
        <w:rPr>
          <w:rFonts w:ascii="Franklin Gothic Book" w:eastAsia="Montserrat" w:hAnsi="Franklin Gothic Book" w:cs="Montserrat"/>
        </w:rPr>
        <w:t>Provide a final progress report detailing all accomplishments, including a narrative summary of the impact of those accomplishments throughout the period of performance and</w:t>
      </w:r>
    </w:p>
    <w:p w14:paraId="595BD0B9" w14:textId="77777777" w:rsidR="00B16202" w:rsidRPr="008472B3" w:rsidRDefault="00110A7A">
      <w:pPr>
        <w:numPr>
          <w:ilvl w:val="0"/>
          <w:numId w:val="12"/>
        </w:numPr>
        <w:pBdr>
          <w:top w:val="nil"/>
          <w:left w:val="nil"/>
          <w:bottom w:val="nil"/>
          <w:right w:val="nil"/>
          <w:between w:val="nil"/>
        </w:pBdr>
        <w:spacing w:line="240" w:lineRule="auto"/>
        <w:rPr>
          <w:rFonts w:ascii="Franklin Gothic Book" w:eastAsia="Montserrat" w:hAnsi="Franklin Gothic Book" w:cs="Montserrat"/>
        </w:rPr>
      </w:pPr>
      <w:r w:rsidRPr="008472B3">
        <w:rPr>
          <w:rFonts w:ascii="Franklin Gothic Book" w:eastAsia="Montserrat" w:hAnsi="Franklin Gothic Book" w:cs="Montserrat"/>
        </w:rPr>
        <w:t>Other documents as required by the Committee, or the pass-through entity (MDEM).</w:t>
      </w:r>
    </w:p>
    <w:p w14:paraId="32633840" w14:textId="77777777" w:rsidR="00B16202" w:rsidRPr="008472B3" w:rsidRDefault="00110A7A" w:rsidP="008472B3">
      <w:pPr>
        <w:pStyle w:val="Heading1"/>
      </w:pPr>
      <w:bookmarkStart w:id="12" w:name="_Toc221266184"/>
      <w:r w:rsidRPr="008472B3">
        <w:t>Additional Information</w:t>
      </w:r>
      <w:bookmarkEnd w:id="12"/>
    </w:p>
    <w:p w14:paraId="2371D06F" w14:textId="77777777" w:rsidR="00B16202" w:rsidRPr="008472B3" w:rsidRDefault="00110A7A">
      <w:pPr>
        <w:pStyle w:val="Heading4"/>
        <w:keepNext w:val="0"/>
        <w:keepLines w:val="0"/>
        <w:tabs>
          <w:tab w:val="left" w:pos="6480"/>
        </w:tabs>
        <w:spacing w:before="240" w:line="240" w:lineRule="auto"/>
        <w:rPr>
          <w:rFonts w:ascii="Franklin Gothic Book" w:eastAsia="Montserrat" w:hAnsi="Franklin Gothic Book" w:cs="Montserrat"/>
          <w:b/>
          <w:bCs/>
          <w:color w:val="000000"/>
          <w:u w:val="single"/>
        </w:rPr>
      </w:pPr>
      <w:bookmarkStart w:id="13" w:name="_Toc221266185"/>
      <w:r w:rsidRPr="008472B3">
        <w:rPr>
          <w:rFonts w:ascii="Franklin Gothic Book" w:eastAsia="Montserrat" w:hAnsi="Franklin Gothic Book" w:cs="Montserrat"/>
          <w:b/>
          <w:bCs/>
          <w:color w:val="000000"/>
          <w:u w:val="single"/>
        </w:rPr>
        <w:t>Appeals</w:t>
      </w:r>
      <w:bookmarkEnd w:id="13"/>
      <w:r w:rsidRPr="008472B3">
        <w:rPr>
          <w:rFonts w:ascii="Franklin Gothic Book" w:eastAsia="Montserrat" w:hAnsi="Franklin Gothic Book" w:cs="Montserrat"/>
          <w:b/>
          <w:bCs/>
          <w:color w:val="000000"/>
          <w:u w:val="single"/>
        </w:rPr>
        <w:t xml:space="preserve"> </w:t>
      </w:r>
    </w:p>
    <w:p w14:paraId="6055FC5A" w14:textId="77777777" w:rsidR="00B16202" w:rsidRPr="008472B3" w:rsidRDefault="00110A7A">
      <w:pPr>
        <w:tabs>
          <w:tab w:val="left" w:pos="6480"/>
        </w:tabs>
        <w:rPr>
          <w:rFonts w:ascii="Franklin Gothic Book" w:eastAsia="Montserrat" w:hAnsi="Franklin Gothic Book" w:cs="Montserrat"/>
        </w:rPr>
      </w:pPr>
      <w:r w:rsidRPr="008472B3">
        <w:rPr>
          <w:rFonts w:ascii="Franklin Gothic Book" w:eastAsia="Montserrat" w:hAnsi="Franklin Gothic Book" w:cs="Montserrat"/>
        </w:rPr>
        <w:t xml:space="preserve">If a project is not accepted, the applicant can appeal this decision. Applicants must complete an appeal request form and submit the form by the applicable deadline. All required documentation must be uploaded and submitted with the appeal request. </w:t>
      </w:r>
    </w:p>
    <w:p w14:paraId="5DBEF437" w14:textId="77777777" w:rsidR="00B16202" w:rsidRPr="008472B3" w:rsidRDefault="00B16202">
      <w:pPr>
        <w:tabs>
          <w:tab w:val="left" w:pos="6480"/>
        </w:tabs>
        <w:rPr>
          <w:rFonts w:ascii="Franklin Gothic Book" w:eastAsia="Montserrat" w:hAnsi="Franklin Gothic Book" w:cs="Montserrat"/>
        </w:rPr>
      </w:pPr>
    </w:p>
    <w:p w14:paraId="01ABD4ED" w14:textId="77777777" w:rsidR="00B16202" w:rsidRPr="008472B3" w:rsidRDefault="00110A7A">
      <w:pPr>
        <w:tabs>
          <w:tab w:val="left" w:pos="6480"/>
        </w:tabs>
        <w:rPr>
          <w:rFonts w:ascii="Franklin Gothic Book" w:eastAsia="Montserrat" w:hAnsi="Franklin Gothic Book" w:cs="Montserrat"/>
        </w:rPr>
      </w:pPr>
      <w:r w:rsidRPr="008472B3">
        <w:rPr>
          <w:rFonts w:ascii="Franklin Gothic Book" w:eastAsia="Montserrat" w:hAnsi="Franklin Gothic Book" w:cs="Montserrat"/>
        </w:rPr>
        <w:t xml:space="preserve">Appeals Process Overview: </w:t>
      </w:r>
    </w:p>
    <w:p w14:paraId="38142DA3" w14:textId="77777777" w:rsidR="00B16202" w:rsidRPr="008472B3" w:rsidRDefault="00110A7A">
      <w:pPr>
        <w:numPr>
          <w:ilvl w:val="0"/>
          <w:numId w:val="5"/>
        </w:numPr>
        <w:tabs>
          <w:tab w:val="left" w:pos="6480"/>
        </w:tabs>
        <w:rPr>
          <w:rFonts w:ascii="Franklin Gothic Book" w:eastAsia="Montserrat" w:hAnsi="Franklin Gothic Book" w:cs="Montserrat"/>
        </w:rPr>
      </w:pPr>
      <w:r w:rsidRPr="008472B3">
        <w:rPr>
          <w:rFonts w:ascii="Franklin Gothic Book" w:eastAsia="Montserrat" w:hAnsi="Franklin Gothic Book" w:cs="Montserrat"/>
        </w:rPr>
        <w:t xml:space="preserve">Appeal form requested through </w:t>
      </w:r>
      <w:hyperlink r:id="rId13">
        <w:r w:rsidRPr="008472B3">
          <w:rPr>
            <w:rFonts w:ascii="Franklin Gothic Book" w:eastAsia="Montserrat" w:hAnsi="Franklin Gothic Book" w:cs="Montserrat"/>
            <w:color w:val="1155CC"/>
            <w:u w:val="single"/>
          </w:rPr>
          <w:t>slcgp.grant@maryland.gov</w:t>
        </w:r>
      </w:hyperlink>
    </w:p>
    <w:p w14:paraId="7927A021" w14:textId="77777777" w:rsidR="00B16202" w:rsidRPr="008472B3" w:rsidRDefault="00110A7A">
      <w:pPr>
        <w:numPr>
          <w:ilvl w:val="0"/>
          <w:numId w:val="5"/>
        </w:numPr>
        <w:tabs>
          <w:tab w:val="left" w:pos="6480"/>
        </w:tabs>
        <w:rPr>
          <w:rFonts w:ascii="Franklin Gothic Book" w:eastAsia="Montserrat" w:hAnsi="Franklin Gothic Book" w:cs="Montserrat"/>
        </w:rPr>
      </w:pPr>
      <w:r w:rsidRPr="008472B3">
        <w:rPr>
          <w:rFonts w:ascii="Franklin Gothic Book" w:eastAsia="Montserrat" w:hAnsi="Franklin Gothic Book" w:cs="Montserrat"/>
        </w:rPr>
        <w:lastRenderedPageBreak/>
        <w:t>Appeal submitted to the Committee</w:t>
      </w:r>
    </w:p>
    <w:p w14:paraId="003701A3" w14:textId="77777777" w:rsidR="00B16202" w:rsidRPr="008472B3" w:rsidRDefault="00110A7A">
      <w:pPr>
        <w:numPr>
          <w:ilvl w:val="0"/>
          <w:numId w:val="5"/>
        </w:numPr>
        <w:spacing w:line="240" w:lineRule="auto"/>
        <w:rPr>
          <w:rFonts w:ascii="Franklin Gothic Book" w:eastAsia="Montserrat" w:hAnsi="Franklin Gothic Book" w:cs="Montserrat"/>
        </w:rPr>
      </w:pPr>
      <w:r w:rsidRPr="008472B3">
        <w:rPr>
          <w:rFonts w:ascii="Franklin Gothic Book" w:eastAsia="Montserrat" w:hAnsi="Franklin Gothic Book" w:cs="Montserrat"/>
        </w:rPr>
        <w:t>Receive Committee Project Disposition</w:t>
      </w:r>
    </w:p>
    <w:p w14:paraId="5946700D" w14:textId="77777777" w:rsidR="00B16202" w:rsidRPr="008472B3" w:rsidRDefault="00110A7A">
      <w:pPr>
        <w:numPr>
          <w:ilvl w:val="0"/>
          <w:numId w:val="5"/>
        </w:numPr>
        <w:tabs>
          <w:tab w:val="left" w:pos="6480"/>
        </w:tabs>
        <w:rPr>
          <w:rFonts w:ascii="Franklin Gothic Book" w:eastAsia="Montserrat" w:hAnsi="Franklin Gothic Book" w:cs="Montserrat"/>
        </w:rPr>
      </w:pPr>
      <w:r w:rsidRPr="008472B3">
        <w:rPr>
          <w:rFonts w:ascii="Franklin Gothic Book" w:eastAsia="Montserrat" w:hAnsi="Franklin Gothic Book" w:cs="Montserrat"/>
        </w:rPr>
        <w:t>If approved, the project is resubmitted to FEMA</w:t>
      </w:r>
    </w:p>
    <w:p w14:paraId="7E459882" w14:textId="77777777" w:rsidR="00B16202" w:rsidRPr="008472B3" w:rsidRDefault="00110A7A">
      <w:pPr>
        <w:numPr>
          <w:ilvl w:val="0"/>
          <w:numId w:val="8"/>
        </w:numPr>
        <w:spacing w:line="240" w:lineRule="auto"/>
        <w:rPr>
          <w:rFonts w:ascii="Franklin Gothic Book" w:eastAsia="Montserrat" w:hAnsi="Franklin Gothic Book" w:cs="Montserrat"/>
        </w:rPr>
      </w:pPr>
      <w:r w:rsidRPr="008472B3">
        <w:rPr>
          <w:rFonts w:ascii="Franklin Gothic Book" w:eastAsia="Montserrat" w:hAnsi="Franklin Gothic Book" w:cs="Montserrat"/>
        </w:rPr>
        <w:t>FEMA approves/reject projects</w:t>
      </w:r>
    </w:p>
    <w:p w14:paraId="4EF8B022" w14:textId="77777777" w:rsidR="00B16202" w:rsidRPr="008472B3" w:rsidRDefault="00110A7A">
      <w:pPr>
        <w:numPr>
          <w:ilvl w:val="0"/>
          <w:numId w:val="8"/>
        </w:numPr>
        <w:spacing w:line="240" w:lineRule="auto"/>
        <w:rPr>
          <w:rFonts w:ascii="Franklin Gothic Book" w:eastAsia="Montserrat" w:hAnsi="Franklin Gothic Book" w:cs="Montserrat"/>
        </w:rPr>
      </w:pPr>
      <w:r w:rsidRPr="008472B3">
        <w:rPr>
          <w:rFonts w:ascii="Franklin Gothic Book" w:eastAsia="Montserrat" w:hAnsi="Franklin Gothic Book" w:cs="Montserrat"/>
        </w:rPr>
        <w:t>If approved, funds or services are awarded by the pass-through entity (MDEM) or the Maryland Department of Information Technology upon signature of the award agreement letter.</w:t>
      </w:r>
    </w:p>
    <w:p w14:paraId="3589DA66" w14:textId="77777777" w:rsidR="00B16202" w:rsidRPr="008472B3" w:rsidRDefault="00B16202">
      <w:pPr>
        <w:spacing w:line="240" w:lineRule="auto"/>
        <w:ind w:left="720"/>
        <w:rPr>
          <w:rFonts w:ascii="Franklin Gothic Book" w:eastAsia="Montserrat" w:hAnsi="Franklin Gothic Book" w:cs="Montserrat"/>
        </w:rPr>
      </w:pPr>
    </w:p>
    <w:p w14:paraId="048C50ED" w14:textId="77777777" w:rsidR="00B16202" w:rsidRPr="008472B3" w:rsidRDefault="00110A7A">
      <w:pPr>
        <w:tabs>
          <w:tab w:val="left" w:pos="6480"/>
        </w:tabs>
        <w:rPr>
          <w:rFonts w:ascii="Franklin Gothic Book" w:eastAsia="Montserrat" w:hAnsi="Franklin Gothic Book" w:cs="Montserrat"/>
        </w:rPr>
      </w:pPr>
      <w:r w:rsidRPr="008472B3">
        <w:rPr>
          <w:rFonts w:ascii="Franklin Gothic Book" w:eastAsia="Montserrat" w:hAnsi="Franklin Gothic Book" w:cs="Montserrat"/>
        </w:rPr>
        <w:t xml:space="preserve">For more information on appeals, please email: </w:t>
      </w:r>
      <w:hyperlink r:id="rId14">
        <w:r w:rsidRPr="008472B3">
          <w:rPr>
            <w:rFonts w:ascii="Franklin Gothic Book" w:eastAsia="Montserrat" w:hAnsi="Franklin Gothic Book" w:cs="Montserrat"/>
            <w:color w:val="1155CC"/>
            <w:u w:val="single"/>
          </w:rPr>
          <w:t>slcgp.grant@maryland.gov</w:t>
        </w:r>
      </w:hyperlink>
      <w:r w:rsidRPr="008472B3">
        <w:rPr>
          <w:rFonts w:ascii="Franklin Gothic Book" w:eastAsia="Montserrat" w:hAnsi="Franklin Gothic Book" w:cs="Montserrat"/>
        </w:rPr>
        <w:t>.</w:t>
      </w:r>
    </w:p>
    <w:p w14:paraId="16094DB8" w14:textId="77777777" w:rsidR="00B16202" w:rsidRPr="008472B3" w:rsidRDefault="00110A7A">
      <w:pPr>
        <w:pStyle w:val="Heading4"/>
        <w:keepNext w:val="0"/>
        <w:keepLines w:val="0"/>
        <w:tabs>
          <w:tab w:val="left" w:pos="6480"/>
        </w:tabs>
        <w:spacing w:before="240" w:line="240" w:lineRule="auto"/>
        <w:rPr>
          <w:rFonts w:ascii="Franklin Gothic Book" w:eastAsia="Montserrat" w:hAnsi="Franklin Gothic Book" w:cs="Montserrat"/>
          <w:b/>
          <w:bCs/>
          <w:color w:val="000000"/>
          <w:u w:val="single"/>
        </w:rPr>
      </w:pPr>
      <w:bookmarkStart w:id="14" w:name="_Toc221266186"/>
      <w:r w:rsidRPr="008472B3">
        <w:rPr>
          <w:rFonts w:ascii="Franklin Gothic Book" w:eastAsia="Montserrat" w:hAnsi="Franklin Gothic Book" w:cs="Montserrat"/>
          <w:b/>
          <w:bCs/>
          <w:color w:val="000000"/>
          <w:u w:val="single"/>
        </w:rPr>
        <w:t>Period of Performance (</w:t>
      </w:r>
      <w:proofErr w:type="spellStart"/>
      <w:r w:rsidRPr="008472B3">
        <w:rPr>
          <w:rFonts w:ascii="Franklin Gothic Book" w:eastAsia="Montserrat" w:hAnsi="Franklin Gothic Book" w:cs="Montserrat"/>
          <w:b/>
          <w:bCs/>
          <w:color w:val="000000"/>
          <w:u w:val="single"/>
        </w:rPr>
        <w:t>PoP</w:t>
      </w:r>
      <w:proofErr w:type="spellEnd"/>
      <w:r w:rsidRPr="008472B3">
        <w:rPr>
          <w:rFonts w:ascii="Franklin Gothic Book" w:eastAsia="Montserrat" w:hAnsi="Franklin Gothic Book" w:cs="Montserrat"/>
          <w:b/>
          <w:bCs/>
          <w:color w:val="000000"/>
          <w:u w:val="single"/>
        </w:rPr>
        <w:t>) Extensions &amp; Budget Change Requests</w:t>
      </w:r>
      <w:bookmarkEnd w:id="14"/>
      <w:r w:rsidRPr="008472B3">
        <w:rPr>
          <w:rFonts w:ascii="Franklin Gothic Book" w:eastAsia="Montserrat" w:hAnsi="Franklin Gothic Book" w:cs="Montserrat"/>
          <w:b/>
          <w:bCs/>
          <w:color w:val="000000"/>
          <w:u w:val="single"/>
        </w:rPr>
        <w:t xml:space="preserve"> </w:t>
      </w:r>
    </w:p>
    <w:p w14:paraId="7DF75977" w14:textId="77777777" w:rsidR="00B16202" w:rsidRPr="008472B3" w:rsidRDefault="00110A7A">
      <w:pPr>
        <w:rPr>
          <w:rFonts w:ascii="Franklin Gothic Book" w:eastAsia="Montserrat" w:hAnsi="Franklin Gothic Book" w:cs="Montserrat"/>
        </w:rPr>
      </w:pPr>
      <w:r w:rsidRPr="008472B3">
        <w:rPr>
          <w:rFonts w:ascii="Franklin Gothic Book" w:eastAsia="Montserrat" w:hAnsi="Franklin Gothic Book" w:cs="Montserrat"/>
        </w:rPr>
        <w:t xml:space="preserve">Any change in the scope of the project or request for additional funds must be brought to the committee for review and final determinations.  </w:t>
      </w:r>
    </w:p>
    <w:p w14:paraId="15303154" w14:textId="77777777" w:rsidR="00B16202" w:rsidRPr="008472B3" w:rsidRDefault="00B16202">
      <w:pPr>
        <w:rPr>
          <w:rFonts w:ascii="Franklin Gothic Book" w:eastAsia="Montserrat" w:hAnsi="Franklin Gothic Book" w:cs="Montserrat"/>
        </w:rPr>
      </w:pPr>
    </w:p>
    <w:p w14:paraId="74E12A2C" w14:textId="77777777" w:rsidR="00B16202" w:rsidRPr="008472B3" w:rsidRDefault="00110A7A">
      <w:pPr>
        <w:tabs>
          <w:tab w:val="left" w:pos="6480"/>
        </w:tabs>
        <w:rPr>
          <w:rFonts w:ascii="Franklin Gothic Book" w:hAnsi="Franklin Gothic Book"/>
          <w:u w:val="single"/>
        </w:rPr>
      </w:pPr>
      <w:r w:rsidRPr="008472B3">
        <w:rPr>
          <w:rFonts w:ascii="Franklin Gothic Book" w:eastAsia="Montserrat" w:hAnsi="Franklin Gothic Book" w:cs="Montserrat"/>
        </w:rPr>
        <w:t xml:space="preserve">If an awardee requires information on </w:t>
      </w:r>
      <w:proofErr w:type="spellStart"/>
      <w:r w:rsidRPr="008472B3">
        <w:rPr>
          <w:rFonts w:ascii="Franklin Gothic Book" w:eastAsia="Montserrat" w:hAnsi="Franklin Gothic Book" w:cs="Montserrat"/>
        </w:rPr>
        <w:t>PoP</w:t>
      </w:r>
      <w:proofErr w:type="spellEnd"/>
      <w:r w:rsidRPr="008472B3">
        <w:rPr>
          <w:rFonts w:ascii="Franklin Gothic Book" w:eastAsia="Montserrat" w:hAnsi="Franklin Gothic Book" w:cs="Montserrat"/>
        </w:rPr>
        <w:t xml:space="preserve"> Extensions or Rebudgeting Requests, please email: </w:t>
      </w:r>
      <w:hyperlink r:id="rId15">
        <w:r w:rsidRPr="008472B3">
          <w:rPr>
            <w:rFonts w:ascii="Franklin Gothic Book" w:eastAsia="Montserrat" w:hAnsi="Franklin Gothic Book" w:cs="Montserrat"/>
            <w:color w:val="1155CC"/>
            <w:u w:val="single"/>
          </w:rPr>
          <w:t>slcgp.grant@maryland.gov</w:t>
        </w:r>
      </w:hyperlink>
      <w:r w:rsidRPr="008472B3">
        <w:rPr>
          <w:rFonts w:ascii="Franklin Gothic Book" w:eastAsia="Montserrat" w:hAnsi="Franklin Gothic Book" w:cs="Montserrat"/>
        </w:rPr>
        <w:t>.</w:t>
      </w:r>
    </w:p>
    <w:p w14:paraId="7D1BBED6" w14:textId="77777777" w:rsidR="00B16202" w:rsidRPr="008472B3" w:rsidRDefault="00110A7A">
      <w:pPr>
        <w:pStyle w:val="Heading4"/>
        <w:spacing w:line="240" w:lineRule="auto"/>
        <w:rPr>
          <w:rFonts w:ascii="Franklin Gothic Book" w:eastAsia="Montserrat" w:hAnsi="Franklin Gothic Book" w:cs="Montserrat"/>
          <w:b/>
          <w:bCs/>
          <w:color w:val="000000"/>
          <w:u w:val="single"/>
        </w:rPr>
      </w:pPr>
      <w:bookmarkStart w:id="15" w:name="_Toc221266187"/>
      <w:r w:rsidRPr="008472B3">
        <w:rPr>
          <w:rFonts w:ascii="Franklin Gothic Book" w:eastAsia="Montserrat" w:hAnsi="Franklin Gothic Book" w:cs="Montserrat"/>
          <w:b/>
          <w:bCs/>
          <w:color w:val="000000"/>
          <w:u w:val="single"/>
        </w:rPr>
        <w:t>Reimbursement Submissions</w:t>
      </w:r>
      <w:bookmarkEnd w:id="15"/>
    </w:p>
    <w:p w14:paraId="2C750451" w14:textId="77777777" w:rsidR="00B16202" w:rsidRPr="008472B3" w:rsidRDefault="00110A7A">
      <w:pPr>
        <w:pBdr>
          <w:top w:val="nil"/>
          <w:left w:val="nil"/>
          <w:bottom w:val="nil"/>
          <w:right w:val="nil"/>
          <w:between w:val="nil"/>
        </w:pBdr>
        <w:rPr>
          <w:rFonts w:ascii="Franklin Gothic Book" w:hAnsi="Franklin Gothic Book"/>
        </w:rPr>
      </w:pPr>
      <w:r w:rsidRPr="008472B3">
        <w:rPr>
          <w:rFonts w:ascii="Franklin Gothic Book" w:eastAsia="Montserrat" w:hAnsi="Franklin Gothic Book" w:cs="Montserrat"/>
        </w:rPr>
        <w:t xml:space="preserve">Reimbursements will be submitted in a timely and orderly fashion by subrecipients. All reimbursements must be submitted to </w:t>
      </w:r>
      <w:hyperlink r:id="rId16">
        <w:r w:rsidRPr="008472B3">
          <w:rPr>
            <w:rFonts w:ascii="Franklin Gothic Book" w:eastAsia="Montserrat" w:hAnsi="Franklin Gothic Book" w:cs="Montserrat"/>
            <w:color w:val="1155CC"/>
            <w:u w:val="single"/>
          </w:rPr>
          <w:t>slcgp.grant@maryland.gov</w:t>
        </w:r>
      </w:hyperlink>
      <w:r w:rsidRPr="008472B3">
        <w:rPr>
          <w:rFonts w:ascii="Franklin Gothic Book" w:eastAsia="Montserrat" w:hAnsi="Franklin Gothic Book" w:cs="Montserrat"/>
        </w:rPr>
        <w:t>. Failure to submit reimbursements to this email address may result in severe delays to failure in receiving reimbursement. Subrecipients are required to submit reimbursements for expenditures no later than 90 days after that expenditure was incurred. Failure to abide by this requirement may result in the rejection of a reimbursement. For more information on reimbursements, please reference Appendix C.</w:t>
      </w:r>
    </w:p>
    <w:p w14:paraId="2033528C" w14:textId="77777777" w:rsidR="00B16202" w:rsidRPr="008472B3" w:rsidRDefault="00110A7A">
      <w:pPr>
        <w:pStyle w:val="Heading4"/>
        <w:keepNext w:val="0"/>
        <w:keepLines w:val="0"/>
        <w:pBdr>
          <w:top w:val="nil"/>
          <w:left w:val="nil"/>
          <w:bottom w:val="nil"/>
          <w:right w:val="nil"/>
          <w:between w:val="nil"/>
        </w:pBdr>
        <w:tabs>
          <w:tab w:val="left" w:pos="6480"/>
        </w:tabs>
        <w:spacing w:before="240" w:line="240" w:lineRule="auto"/>
        <w:rPr>
          <w:rFonts w:ascii="Franklin Gothic Book" w:eastAsia="Montserrat" w:hAnsi="Franklin Gothic Book" w:cs="Montserrat"/>
        </w:rPr>
      </w:pPr>
      <w:bookmarkStart w:id="16" w:name="_Toc221266188"/>
      <w:r w:rsidRPr="008472B3">
        <w:rPr>
          <w:rFonts w:ascii="Franklin Gothic Book" w:eastAsia="Montserrat" w:hAnsi="Franklin Gothic Book" w:cs="Montserrat"/>
          <w:b/>
          <w:bCs/>
          <w:color w:val="000000"/>
          <w:u w:val="single"/>
        </w:rPr>
        <w:t>Monitoring/Site Visits</w:t>
      </w:r>
      <w:bookmarkEnd w:id="16"/>
    </w:p>
    <w:p w14:paraId="6BF28465" w14:textId="77777777" w:rsidR="00B16202" w:rsidRPr="008472B3" w:rsidRDefault="00110A7A">
      <w:pPr>
        <w:pBdr>
          <w:top w:val="nil"/>
          <w:left w:val="nil"/>
          <w:bottom w:val="nil"/>
          <w:right w:val="nil"/>
          <w:between w:val="nil"/>
        </w:pBdr>
        <w:rPr>
          <w:rFonts w:ascii="Franklin Gothic Book" w:eastAsia="Montserrat" w:hAnsi="Franklin Gothic Book" w:cs="Montserrat"/>
          <w:sz w:val="24"/>
          <w:szCs w:val="24"/>
          <w:shd w:val="clear" w:color="auto" w:fill="FFF2CC"/>
        </w:rPr>
      </w:pPr>
      <w:r w:rsidRPr="008472B3">
        <w:rPr>
          <w:rFonts w:ascii="Franklin Gothic Book" w:eastAsia="Montserrat" w:hAnsi="Franklin Gothic Book" w:cs="Montserrat"/>
        </w:rPr>
        <w:t>Per 2 C.F.R. § 200.337, subrecipients are subject to monitoring by FEMA and their authorized representatives, which in this case is the State Authorized Agency (SAA), MDEM. Grant-related records and information must be made available to FEMA and/or MDEM in a timely manner when requested.</w:t>
      </w:r>
    </w:p>
    <w:p w14:paraId="51CE1818" w14:textId="77777777" w:rsidR="00B16202" w:rsidRPr="008472B3" w:rsidRDefault="00110A7A">
      <w:pPr>
        <w:pStyle w:val="Heading4"/>
        <w:rPr>
          <w:rFonts w:ascii="Franklin Gothic Book" w:eastAsia="Montserrat" w:hAnsi="Franklin Gothic Book" w:cs="Montserrat"/>
          <w:b/>
          <w:bCs/>
          <w:color w:val="000000"/>
          <w:u w:val="single"/>
        </w:rPr>
      </w:pPr>
      <w:bookmarkStart w:id="17" w:name="_Toc221266189"/>
      <w:r w:rsidRPr="008472B3">
        <w:rPr>
          <w:rFonts w:ascii="Franklin Gothic Book" w:eastAsia="Montserrat" w:hAnsi="Franklin Gothic Book" w:cs="Montserrat"/>
          <w:b/>
          <w:bCs/>
          <w:color w:val="000000"/>
          <w:u w:val="single"/>
        </w:rPr>
        <w:t>Termination of Provisions</w:t>
      </w:r>
      <w:bookmarkEnd w:id="17"/>
    </w:p>
    <w:p w14:paraId="6A7F1EDE" w14:textId="77777777" w:rsidR="00B16202" w:rsidRPr="008472B3" w:rsidRDefault="00110A7A">
      <w:pPr>
        <w:rPr>
          <w:rFonts w:ascii="Franklin Gothic Book" w:hAnsi="Franklin Gothic Book"/>
        </w:rPr>
      </w:pPr>
      <w:r w:rsidRPr="008472B3">
        <w:rPr>
          <w:rFonts w:ascii="Franklin Gothic Book" w:eastAsia="Montserrat" w:hAnsi="Franklin Gothic Book" w:cs="Montserrat"/>
        </w:rPr>
        <w:t>The subaward may be terminated in whole or in part by FEMA or the SAA (MDEM) if the subrecipient fails to comply with the terms and conditions of the award. FEMA and/or the MDEM will provide written notification of the termination including the reason for the termination. For more information on terms and conditions reference Appendix D: Termination of Provisions and Subaward Agreement Letter.</w:t>
      </w:r>
    </w:p>
    <w:p w14:paraId="29D015CC" w14:textId="77777777" w:rsidR="00B16202" w:rsidRPr="008472B3" w:rsidRDefault="00110A7A" w:rsidP="008472B3">
      <w:pPr>
        <w:pStyle w:val="Heading1"/>
        <w:rPr>
          <w:rFonts w:eastAsia="Montserrat SemiBold" w:cs="Montserrat SemiBold"/>
          <w:sz w:val="22"/>
          <w:szCs w:val="22"/>
        </w:rPr>
      </w:pPr>
      <w:bookmarkStart w:id="18" w:name="_Toc221266190"/>
      <w:r w:rsidRPr="008472B3">
        <w:t>Contact Information</w:t>
      </w:r>
      <w:bookmarkEnd w:id="18"/>
    </w:p>
    <w:p w14:paraId="763899FC" w14:textId="72210C82" w:rsidR="00B16202" w:rsidRPr="008472B3" w:rsidRDefault="00110A7A">
      <w:pPr>
        <w:spacing w:line="240" w:lineRule="auto"/>
        <w:rPr>
          <w:rFonts w:ascii="Franklin Gothic Book" w:eastAsia="Libre Franklin Medium" w:hAnsi="Franklin Gothic Book" w:cs="Libre Franklin Medium"/>
          <w:b/>
          <w:bCs/>
          <w:smallCaps/>
          <w:color w:val="015482"/>
          <w:sz w:val="36"/>
          <w:szCs w:val="36"/>
        </w:rPr>
        <w:sectPr w:rsidR="00B16202" w:rsidRPr="008472B3" w:rsidSect="008472B3">
          <w:headerReference w:type="even" r:id="rId17"/>
          <w:headerReference w:type="default" r:id="rId18"/>
          <w:footerReference w:type="even" r:id="rId19"/>
          <w:footerReference w:type="default" r:id="rId20"/>
          <w:headerReference w:type="first" r:id="rId21"/>
          <w:footerReference w:type="first" r:id="rId22"/>
          <w:pgSz w:w="12240" w:h="15840"/>
          <w:pgMar w:top="2367" w:right="1440" w:bottom="1089" w:left="1440" w:header="0" w:footer="396" w:gutter="0"/>
          <w:pgNumType w:start="1"/>
          <w:cols w:space="720"/>
          <w:titlePg/>
          <w:docGrid w:linePitch="299"/>
        </w:sectPr>
      </w:pPr>
      <w:r w:rsidRPr="008472B3">
        <w:rPr>
          <w:rFonts w:ascii="Franklin Gothic Book" w:eastAsia="Montserrat" w:hAnsi="Franklin Gothic Book" w:cs="Montserrat"/>
        </w:rPr>
        <w:t xml:space="preserve">If you have questions about this grant or the submission process, please contact </w:t>
      </w:r>
      <w:hyperlink r:id="rId23">
        <w:r w:rsidRPr="008472B3">
          <w:rPr>
            <w:rFonts w:ascii="Franklin Gothic Book" w:eastAsia="Montserrat" w:hAnsi="Franklin Gothic Book" w:cs="Montserrat"/>
            <w:color w:val="1155CC"/>
            <w:u w:val="single"/>
          </w:rPr>
          <w:t>slcgp.grant@maryland.gov</w:t>
        </w:r>
      </w:hyperlink>
    </w:p>
    <w:p w14:paraId="7478481D" w14:textId="77777777" w:rsidR="00B16202" w:rsidRPr="008472B3" w:rsidRDefault="00110A7A" w:rsidP="008472B3">
      <w:pPr>
        <w:pStyle w:val="Heading1"/>
      </w:pPr>
      <w:bookmarkStart w:id="19" w:name="_Toc221266191"/>
      <w:r w:rsidRPr="008472B3">
        <w:lastRenderedPageBreak/>
        <w:t>Appendix A: Cybersecurity Capabilities Assessment</w:t>
      </w:r>
      <w:r w:rsidRPr="008472B3">
        <w:rPr>
          <w:vertAlign w:val="superscript"/>
        </w:rPr>
        <w:footnoteReference w:id="10"/>
      </w:r>
      <w:bookmarkEnd w:id="19"/>
    </w:p>
    <w:p w14:paraId="45736C35" w14:textId="77777777" w:rsidR="00B16202" w:rsidRPr="008472B3" w:rsidRDefault="00110A7A">
      <w:pPr>
        <w:spacing w:after="160" w:line="259" w:lineRule="auto"/>
        <w:rPr>
          <w:rFonts w:ascii="Franklin Gothic Book" w:eastAsia="Montserrat" w:hAnsi="Franklin Gothic Book" w:cs="Montserrat"/>
        </w:rPr>
      </w:pPr>
      <w:r w:rsidRPr="008472B3">
        <w:rPr>
          <w:rFonts w:ascii="Franklin Gothic Book" w:eastAsia="Montserrat" w:hAnsi="Franklin Gothic Book" w:cs="Montserrat"/>
        </w:rPr>
        <w:t>The purpose of the Cybersecurity Capabilities Assessment is to establish an eligible entity's current cybersecurity capabilities relating to the cybersecurity elements listed in the “Cybersecurity Plan Required Elements” column.  This assessment will help to establish, strengthen, or further develop your cybersecurity capabilities by identifying elements that require further development. The results of this assessment should be used to help justify the need for your proposed project. In your proposed projec</w:t>
      </w:r>
      <w:r w:rsidRPr="008472B3">
        <w:rPr>
          <w:rFonts w:ascii="Franklin Gothic Book" w:eastAsia="Montserrat" w:hAnsi="Franklin Gothic Book" w:cs="Montserrat"/>
        </w:rPr>
        <w:t xml:space="preserve">t application, identify which gaps found in the assessment your project will address. </w:t>
      </w:r>
    </w:p>
    <w:p w14:paraId="780B07D7" w14:textId="77777777" w:rsidR="00B16202" w:rsidRPr="008472B3" w:rsidRDefault="00110A7A">
      <w:pPr>
        <w:spacing w:after="160" w:line="259" w:lineRule="auto"/>
        <w:rPr>
          <w:rFonts w:ascii="Franklin Gothic Book" w:eastAsia="Montserrat" w:hAnsi="Franklin Gothic Book" w:cs="Montserrat"/>
        </w:rPr>
      </w:pPr>
      <w:r w:rsidRPr="008472B3">
        <w:rPr>
          <w:rFonts w:ascii="Franklin Gothic Book" w:eastAsia="Montserrat" w:hAnsi="Franklin Gothic Book" w:cs="Montserrat"/>
        </w:rPr>
        <w:t>Eligible entities should provide a brief description of their current cybersecurity capabilities related to each element, and identify if these current capabilities are “Foundational, Fundamental, Intermediary, or Advanced”.</w:t>
      </w:r>
    </w:p>
    <w:p w14:paraId="5A38B419" w14:textId="77777777" w:rsidR="00B16202" w:rsidRPr="008472B3" w:rsidRDefault="00110A7A">
      <w:pPr>
        <w:spacing w:before="120" w:after="120" w:line="240" w:lineRule="auto"/>
        <w:rPr>
          <w:rFonts w:ascii="Franklin Gothic Book" w:eastAsia="Montserrat" w:hAnsi="Franklin Gothic Book" w:cs="Montserrat"/>
          <w:sz w:val="24"/>
          <w:szCs w:val="24"/>
        </w:rPr>
      </w:pPr>
      <w:r w:rsidRPr="008472B3">
        <w:rPr>
          <w:rFonts w:ascii="Franklin Gothic Book" w:eastAsia="Montserrat" w:hAnsi="Franklin Gothic Book" w:cs="Montserrat"/>
        </w:rPr>
        <w:t>Eligible entities can use the red “EVAL” column as a self-assessment tool. Entities with newly initiated programs could use this spreadsheet to track the status of their cybersecurity planning efforts. Similarly, entities with advanced programs could use this worksheet to evaluate their current cybersecurity posture for each element using “Met, Not Met, Partially Met, or N/A.</w:t>
      </w:r>
    </w:p>
    <w:p w14:paraId="65B24118" w14:textId="0F1F44C7" w:rsidR="00B16202" w:rsidRPr="008472B3" w:rsidRDefault="00110A7A" w:rsidP="008472B3">
      <w:pPr>
        <w:spacing w:before="120" w:after="120" w:line="240" w:lineRule="auto"/>
        <w:rPr>
          <w:rFonts w:ascii="Franklin Gothic Book" w:eastAsia="Montserrat" w:hAnsi="Franklin Gothic Book" w:cs="Montserrat"/>
          <w:sz w:val="24"/>
          <w:szCs w:val="24"/>
        </w:rPr>
        <w:sectPr w:rsidR="00B16202" w:rsidRPr="008472B3" w:rsidSect="008472B3">
          <w:pgSz w:w="12240" w:h="15840"/>
          <w:pgMar w:top="2106" w:right="1440" w:bottom="1440" w:left="1440" w:header="0" w:footer="0" w:gutter="0"/>
          <w:cols w:space="720"/>
        </w:sectPr>
      </w:pPr>
      <w:r w:rsidRPr="008472B3">
        <w:rPr>
          <w:rFonts w:ascii="Franklin Gothic Book" w:eastAsia="Montserrat" w:hAnsi="Franklin Gothic Book" w:cs="Montserrat"/>
          <w:sz w:val="24"/>
          <w:szCs w:val="24"/>
        </w:rPr>
        <w:t xml:space="preserve">See the Appendix A Excel Sheet for a fillable template. </w:t>
      </w:r>
    </w:p>
    <w:p w14:paraId="02782AFC" w14:textId="77777777" w:rsidR="00B16202" w:rsidRPr="008472B3" w:rsidRDefault="00110A7A" w:rsidP="008472B3">
      <w:pPr>
        <w:pStyle w:val="Heading1"/>
      </w:pPr>
      <w:bookmarkStart w:id="20" w:name="_Toc221266192"/>
      <w:r w:rsidRPr="008472B3">
        <w:lastRenderedPageBreak/>
        <w:t>Appendix B: Required Services and Compliance</w:t>
      </w:r>
      <w:bookmarkEnd w:id="20"/>
    </w:p>
    <w:p w14:paraId="5715C349"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Administrative and National Policy Requirements</w:t>
      </w:r>
      <w:r w:rsidRPr="008472B3">
        <w:rPr>
          <w:rFonts w:ascii="Franklin Gothic Book" w:eastAsia="Montserrat" w:hAnsi="Franklin Gothic Book" w:cs="Montserrat"/>
          <w:b/>
          <w:bCs/>
          <w:vertAlign w:val="superscript"/>
        </w:rPr>
        <w:footnoteReference w:id="11"/>
      </w:r>
    </w:p>
    <w:p w14:paraId="78F1BB22" w14:textId="77777777" w:rsidR="00B16202" w:rsidRPr="008472B3" w:rsidRDefault="00B16202">
      <w:pPr>
        <w:rPr>
          <w:rFonts w:ascii="Franklin Gothic Book" w:eastAsia="Montserrat" w:hAnsi="Franklin Gothic Book" w:cs="Montserrat"/>
        </w:rPr>
      </w:pPr>
    </w:p>
    <w:p w14:paraId="6CA5029B" w14:textId="77777777" w:rsidR="00B16202" w:rsidRPr="008472B3" w:rsidRDefault="00110A7A">
      <w:pPr>
        <w:rPr>
          <w:rFonts w:ascii="Franklin Gothic Book" w:eastAsia="Montserrat" w:hAnsi="Franklin Gothic Book" w:cs="Montserrat"/>
        </w:rPr>
      </w:pPr>
      <w:r w:rsidRPr="008472B3">
        <w:rPr>
          <w:rFonts w:ascii="Franklin Gothic Book" w:eastAsia="Montserrat" w:hAnsi="Franklin Gothic Book" w:cs="Montserrat"/>
        </w:rPr>
        <w:t xml:space="preserve">Please review the FEMA SLCGP NOFO for information on DHS Standard Terms </w:t>
      </w:r>
      <w:proofErr w:type="gramStart"/>
      <w:r w:rsidRPr="008472B3">
        <w:rPr>
          <w:rFonts w:ascii="Franklin Gothic Book" w:eastAsia="Montserrat" w:hAnsi="Franklin Gothic Book" w:cs="Montserrat"/>
        </w:rPr>
        <w:t>And</w:t>
      </w:r>
      <w:proofErr w:type="gramEnd"/>
      <w:r w:rsidRPr="008472B3">
        <w:rPr>
          <w:rFonts w:ascii="Franklin Gothic Book" w:eastAsia="Montserrat" w:hAnsi="Franklin Gothic Book" w:cs="Montserrat"/>
        </w:rPr>
        <w:t xml:space="preserve"> Conditions, Ensuring </w:t>
      </w:r>
      <w:proofErr w:type="gramStart"/>
      <w:r w:rsidRPr="008472B3">
        <w:rPr>
          <w:rFonts w:ascii="Franklin Gothic Book" w:eastAsia="Montserrat" w:hAnsi="Franklin Gothic Book" w:cs="Montserrat"/>
        </w:rPr>
        <w:t>The</w:t>
      </w:r>
      <w:proofErr w:type="gramEnd"/>
      <w:r w:rsidRPr="008472B3">
        <w:rPr>
          <w:rFonts w:ascii="Franklin Gothic Book" w:eastAsia="Montserrat" w:hAnsi="Franklin Gothic Book" w:cs="Montserrat"/>
        </w:rPr>
        <w:t xml:space="preserve"> Protection </w:t>
      </w:r>
      <w:proofErr w:type="gramStart"/>
      <w:r w:rsidRPr="008472B3">
        <w:rPr>
          <w:rFonts w:ascii="Franklin Gothic Book" w:eastAsia="Montserrat" w:hAnsi="Franklin Gothic Book" w:cs="Montserrat"/>
        </w:rPr>
        <w:t>Of</w:t>
      </w:r>
      <w:proofErr w:type="gramEnd"/>
      <w:r w:rsidRPr="008472B3">
        <w:rPr>
          <w:rFonts w:ascii="Franklin Gothic Book" w:eastAsia="Montserrat" w:hAnsi="Franklin Gothic Book" w:cs="Montserrat"/>
        </w:rPr>
        <w:t xml:space="preserve"> Civil </w:t>
      </w:r>
      <w:proofErr w:type="gramStart"/>
      <w:r w:rsidRPr="008472B3">
        <w:rPr>
          <w:rFonts w:ascii="Franklin Gothic Book" w:eastAsia="Montserrat" w:hAnsi="Franklin Gothic Book" w:cs="Montserrat"/>
        </w:rPr>
        <w:t>Rights,  Environmental</w:t>
      </w:r>
      <w:proofErr w:type="gramEnd"/>
      <w:r w:rsidRPr="008472B3">
        <w:rPr>
          <w:rFonts w:ascii="Franklin Gothic Book" w:eastAsia="Montserrat" w:hAnsi="Franklin Gothic Book" w:cs="Montserrat"/>
        </w:rPr>
        <w:t xml:space="preserve"> Planning </w:t>
      </w:r>
      <w:proofErr w:type="gramStart"/>
      <w:r w:rsidRPr="008472B3">
        <w:rPr>
          <w:rFonts w:ascii="Franklin Gothic Book" w:eastAsia="Montserrat" w:hAnsi="Franklin Gothic Book" w:cs="Montserrat"/>
        </w:rPr>
        <w:t>And</w:t>
      </w:r>
      <w:proofErr w:type="gramEnd"/>
      <w:r w:rsidRPr="008472B3">
        <w:rPr>
          <w:rFonts w:ascii="Franklin Gothic Book" w:eastAsia="Montserrat" w:hAnsi="Franklin Gothic Book" w:cs="Montserrat"/>
        </w:rPr>
        <w:t xml:space="preserve"> Historic Preservation (EHP) Compliance, </w:t>
      </w:r>
      <w:proofErr w:type="spellStart"/>
      <w:r w:rsidRPr="008472B3">
        <w:rPr>
          <w:rFonts w:ascii="Franklin Gothic Book" w:eastAsia="Montserrat" w:hAnsi="Franklin Gothic Book" w:cs="Montserrat"/>
        </w:rPr>
        <w:t>Safecom</w:t>
      </w:r>
      <w:proofErr w:type="spellEnd"/>
      <w:r w:rsidRPr="008472B3">
        <w:rPr>
          <w:rFonts w:ascii="Franklin Gothic Book" w:eastAsia="Montserrat" w:hAnsi="Franklin Gothic Book" w:cs="Montserrat"/>
        </w:rPr>
        <w:t xml:space="preserve"> Guidance Compliance, and Requirement </w:t>
      </w:r>
      <w:proofErr w:type="gramStart"/>
      <w:r w:rsidRPr="008472B3">
        <w:rPr>
          <w:rFonts w:ascii="Franklin Gothic Book" w:eastAsia="Montserrat" w:hAnsi="Franklin Gothic Book" w:cs="Montserrat"/>
        </w:rPr>
        <w:t>For</w:t>
      </w:r>
      <w:proofErr w:type="gramEnd"/>
      <w:r w:rsidRPr="008472B3">
        <w:rPr>
          <w:rFonts w:ascii="Franklin Gothic Book" w:eastAsia="Montserrat" w:hAnsi="Franklin Gothic Book" w:cs="Montserrat"/>
        </w:rPr>
        <w:t xml:space="preserve"> Using CISA Services.</w:t>
      </w:r>
    </w:p>
    <w:p w14:paraId="1161ECDF" w14:textId="77777777" w:rsidR="00B16202" w:rsidRPr="008472B3" w:rsidRDefault="00B16202">
      <w:pPr>
        <w:pBdr>
          <w:top w:val="nil"/>
          <w:left w:val="nil"/>
          <w:bottom w:val="nil"/>
          <w:right w:val="nil"/>
          <w:between w:val="nil"/>
        </w:pBdr>
        <w:spacing w:line="240" w:lineRule="auto"/>
        <w:rPr>
          <w:rFonts w:ascii="Franklin Gothic Book" w:eastAsia="Montserrat" w:hAnsi="Franklin Gothic Book" w:cs="Montserrat"/>
          <w:b/>
          <w:bCs/>
        </w:rPr>
      </w:pPr>
    </w:p>
    <w:p w14:paraId="74C8E486" w14:textId="77777777" w:rsidR="00B16202" w:rsidRPr="008472B3" w:rsidRDefault="00110A7A">
      <w:pPr>
        <w:pBdr>
          <w:top w:val="nil"/>
          <w:left w:val="nil"/>
          <w:bottom w:val="nil"/>
          <w:right w:val="nil"/>
          <w:between w:val="nil"/>
        </w:pBd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Required, Encouraged, and Optional Services, Memberships, and Resources</w:t>
      </w:r>
      <w:r w:rsidRPr="008472B3">
        <w:rPr>
          <w:rFonts w:ascii="Franklin Gothic Book" w:eastAsia="Montserrat" w:hAnsi="Franklin Gothic Book" w:cs="Montserrat"/>
          <w:b/>
          <w:bCs/>
          <w:vertAlign w:val="superscript"/>
        </w:rPr>
        <w:footnoteReference w:id="12"/>
      </w:r>
    </w:p>
    <w:p w14:paraId="59F3EDC0" w14:textId="77777777" w:rsidR="00B16202" w:rsidRPr="008472B3" w:rsidRDefault="00110A7A">
      <w:pPr>
        <w:pBdr>
          <w:top w:val="nil"/>
          <w:left w:val="nil"/>
          <w:bottom w:val="nil"/>
          <w:right w:val="nil"/>
          <w:between w:val="nil"/>
        </w:pBd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 xml:space="preserve"> </w:t>
      </w:r>
    </w:p>
    <w:p w14:paraId="7DF4CF5D"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All SLCGP recipients and subrecipients are required to participate in a limited</w:t>
      </w:r>
    </w:p>
    <w:p w14:paraId="33C42337"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number of free services by CISA. For these required services and memberships,</w:t>
      </w:r>
    </w:p>
    <w:p w14:paraId="0687B533"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please note that participation is </w:t>
      </w:r>
      <w:r w:rsidRPr="008472B3">
        <w:rPr>
          <w:rFonts w:ascii="Franklin Gothic Book" w:eastAsia="Montserrat" w:hAnsi="Franklin Gothic Book" w:cs="Montserrat"/>
          <w:b/>
          <w:bCs/>
        </w:rPr>
        <w:t>not required for submission and approval</w:t>
      </w:r>
      <w:r w:rsidRPr="008472B3">
        <w:rPr>
          <w:rFonts w:ascii="Franklin Gothic Book" w:eastAsia="Montserrat" w:hAnsi="Franklin Gothic Book" w:cs="Montserrat"/>
        </w:rPr>
        <w:t xml:space="preserve"> of a</w:t>
      </w:r>
    </w:p>
    <w:p w14:paraId="1F3F0C31"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rPr>
        <w:t xml:space="preserve">grant </w:t>
      </w:r>
      <w:r w:rsidRPr="008472B3">
        <w:rPr>
          <w:rFonts w:ascii="Franklin Gothic Book" w:eastAsia="Montserrat" w:hAnsi="Franklin Gothic Book" w:cs="Montserrat"/>
          <w:b/>
          <w:bCs/>
        </w:rPr>
        <w:t>but is a post-award requirement.</w:t>
      </w:r>
    </w:p>
    <w:p w14:paraId="50C38326" w14:textId="77777777" w:rsidR="00B16202" w:rsidRPr="008472B3" w:rsidRDefault="00B16202">
      <w:pPr>
        <w:spacing w:line="240" w:lineRule="auto"/>
        <w:rPr>
          <w:rFonts w:ascii="Franklin Gothic Book" w:eastAsia="Montserrat" w:hAnsi="Franklin Gothic Book" w:cs="Montserrat"/>
        </w:rPr>
      </w:pPr>
    </w:p>
    <w:p w14:paraId="778B305A"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All SLCGP recipients are strongly encouraged to participate in other</w:t>
      </w:r>
    </w:p>
    <w:p w14:paraId="31CAEDF3"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Memberships.</w:t>
      </w:r>
    </w:p>
    <w:p w14:paraId="5117437D" w14:textId="77777777" w:rsidR="00B16202" w:rsidRPr="008472B3" w:rsidRDefault="00B16202">
      <w:pPr>
        <w:spacing w:line="240" w:lineRule="auto"/>
        <w:rPr>
          <w:rFonts w:ascii="Franklin Gothic Book" w:eastAsia="Montserrat" w:hAnsi="Franklin Gothic Book" w:cs="Montserrat"/>
        </w:rPr>
      </w:pPr>
    </w:p>
    <w:p w14:paraId="048505CE"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Additional, optional CISA resources are also available in this Appendix</w:t>
      </w:r>
    </w:p>
    <w:p w14:paraId="7E3C58D1"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 </w:t>
      </w:r>
    </w:p>
    <w:p w14:paraId="6C2857D6"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Required Services and Memberships</w:t>
      </w:r>
    </w:p>
    <w:p w14:paraId="62BEADFE"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 xml:space="preserve"> </w:t>
      </w:r>
    </w:p>
    <w:p w14:paraId="4825CFDA"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Cyber Hygiene Services</w:t>
      </w:r>
    </w:p>
    <w:p w14:paraId="6DA3AB38"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 xml:space="preserve"> </w:t>
      </w:r>
    </w:p>
    <w:p w14:paraId="3AEC790F" w14:textId="77777777" w:rsidR="00B16202" w:rsidRPr="008472B3" w:rsidRDefault="00110A7A">
      <w:pPr>
        <w:numPr>
          <w:ilvl w:val="0"/>
          <w:numId w:val="21"/>
        </w:numPr>
        <w:spacing w:line="240" w:lineRule="auto"/>
        <w:rPr>
          <w:rFonts w:ascii="Franklin Gothic Book" w:eastAsia="Montserrat" w:hAnsi="Franklin Gothic Book" w:cs="Montserrat"/>
        </w:rPr>
      </w:pPr>
      <w:r w:rsidRPr="008472B3">
        <w:rPr>
          <w:rFonts w:ascii="Franklin Gothic Book" w:eastAsia="Montserrat" w:hAnsi="Franklin Gothic Book" w:cs="Montserrat"/>
        </w:rPr>
        <w:t>Web Application Scanning is an “internet scanning-as-a-service.” This service assesses the “health” of your publicly accessible web applications by checking for known vulnerabilities and weak configurations. Additionally, CISA can recommend ways to enhance security in accordance with industry and government best practices and standards.</w:t>
      </w:r>
    </w:p>
    <w:p w14:paraId="1CECF5B7" w14:textId="77777777" w:rsidR="00B16202" w:rsidRPr="008472B3" w:rsidRDefault="00110A7A">
      <w:pPr>
        <w:numPr>
          <w:ilvl w:val="0"/>
          <w:numId w:val="21"/>
        </w:numPr>
        <w:spacing w:line="240" w:lineRule="auto"/>
        <w:rPr>
          <w:rFonts w:ascii="Franklin Gothic Book" w:eastAsia="Montserrat" w:hAnsi="Franklin Gothic Book" w:cs="Montserrat"/>
        </w:rPr>
      </w:pPr>
      <w:r w:rsidRPr="008472B3">
        <w:rPr>
          <w:rFonts w:ascii="Franklin Gothic Book" w:eastAsia="Montserrat" w:hAnsi="Franklin Gothic Book" w:cs="Montserrat"/>
        </w:rPr>
        <w:t>Vulnerability Scanning evaluates external network presence by executing continuous scans of public, static IPs for accessible services and vulnerabilities. This service provides weekly vulnerability reports and ad-hoc alerts.</w:t>
      </w:r>
    </w:p>
    <w:p w14:paraId="499B28F9"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 </w:t>
      </w:r>
    </w:p>
    <w:p w14:paraId="607FBAD6"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To register for these services, email vulnerability_info@cisa.dhs.gov with the</w:t>
      </w:r>
    </w:p>
    <w:p w14:paraId="1F2F908A"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subject line “Requesting Cyber Hygiene Services – SLCGP” to get started.</w:t>
      </w:r>
    </w:p>
    <w:p w14:paraId="7EC8CE14"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Indicate in the body of your email that you are requesting this service as part of</w:t>
      </w:r>
    </w:p>
    <w:p w14:paraId="7896CE32" w14:textId="77777777" w:rsidR="00B16202" w:rsidRPr="008472B3" w:rsidRDefault="00110A7A">
      <w:pPr>
        <w:spacing w:line="240" w:lineRule="auto"/>
        <w:rPr>
          <w:rFonts w:ascii="Franklin Gothic Book" w:eastAsia="Montserrat" w:hAnsi="Franklin Gothic Book" w:cs="Montserrat"/>
          <w:color w:val="1155CC"/>
          <w:u w:val="single"/>
        </w:rPr>
      </w:pPr>
      <w:r w:rsidRPr="008472B3">
        <w:rPr>
          <w:rFonts w:ascii="Franklin Gothic Book" w:eastAsia="Montserrat" w:hAnsi="Franklin Gothic Book" w:cs="Montserrat"/>
        </w:rPr>
        <w:lastRenderedPageBreak/>
        <w:t>the SLGCP. For more information, visit</w:t>
      </w:r>
      <w:hyperlink r:id="rId24">
        <w:r w:rsidRPr="008472B3">
          <w:rPr>
            <w:rFonts w:ascii="Franklin Gothic Book" w:eastAsia="Montserrat" w:hAnsi="Franklin Gothic Book" w:cs="Montserrat"/>
          </w:rPr>
          <w:t xml:space="preserve"> </w:t>
        </w:r>
      </w:hyperlink>
      <w:hyperlink r:id="rId25">
        <w:r w:rsidRPr="008472B3">
          <w:rPr>
            <w:rFonts w:ascii="Franklin Gothic Book" w:eastAsia="Montserrat" w:hAnsi="Franklin Gothic Book" w:cs="Montserrat"/>
            <w:color w:val="1155CC"/>
            <w:u w:val="single"/>
          </w:rPr>
          <w:t>CISA’s Cyber Hygiene Information Page.</w:t>
        </w:r>
      </w:hyperlink>
    </w:p>
    <w:p w14:paraId="4C715ACF"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 </w:t>
      </w:r>
    </w:p>
    <w:p w14:paraId="33B5A0C6"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Nationwide Cybersecurity Review (NCSR)</w:t>
      </w:r>
    </w:p>
    <w:p w14:paraId="59E5A325"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The NCSR is a free, anonymous, annual self-assessment designed to measure</w:t>
      </w:r>
    </w:p>
    <w:p w14:paraId="59B0ACC3"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gaps and capabilities of a SLT’s cybersecurity programs. It is based on the</w:t>
      </w:r>
    </w:p>
    <w:p w14:paraId="69E0AB60"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National Institute of Standards and Technology Cybersecurity Framework and is</w:t>
      </w:r>
    </w:p>
    <w:p w14:paraId="6B1B6959"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sponsored by DHS and the MS-ISAC.</w:t>
      </w:r>
    </w:p>
    <w:p w14:paraId="15A5759E"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 </w:t>
      </w:r>
    </w:p>
    <w:p w14:paraId="079DF2A9"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Entities and their subrecipients should complete the NCSR, administered by the</w:t>
      </w:r>
    </w:p>
    <w:p w14:paraId="51730314"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MS-ISAC, during the first year of the award/subaward period of performance and</w:t>
      </w:r>
    </w:p>
    <w:p w14:paraId="4449ED42"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annually.</w:t>
      </w:r>
    </w:p>
    <w:p w14:paraId="631FD265"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 </w:t>
      </w:r>
    </w:p>
    <w:p w14:paraId="56D7493A"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For more information, visit Nationwide Cybersecurity Review (NCSR)</w:t>
      </w:r>
    </w:p>
    <w:p w14:paraId="1C211C6D"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(cisecurity.org).</w:t>
      </w:r>
    </w:p>
    <w:p w14:paraId="3D4C39B8"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 </w:t>
      </w:r>
    </w:p>
    <w:p w14:paraId="304F238F"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Encouraged Services, Membership and Resources</w:t>
      </w:r>
    </w:p>
    <w:p w14:paraId="6713E503"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 xml:space="preserve"> </w:t>
      </w:r>
    </w:p>
    <w:p w14:paraId="0145898C"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Membership in the Multi-State Information Sharing and Analysis Center (MS-ISAC) and/or Election Infrastructure Information Sharing and Analysis Center (EI-ISAC):</w:t>
      </w:r>
    </w:p>
    <w:p w14:paraId="63BA7116"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Recipients and subrecipients are strongly encouraged become a member of the</w:t>
      </w:r>
    </w:p>
    <w:p w14:paraId="02913FCD"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MS-ISAC and/or EI-ISAC, as applicable. Membership is free.</w:t>
      </w:r>
    </w:p>
    <w:p w14:paraId="19493C25"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 </w:t>
      </w:r>
    </w:p>
    <w:p w14:paraId="2995126A"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The MS-ISAC receives support from and has been designated by DHS as the</w:t>
      </w:r>
    </w:p>
    <w:p w14:paraId="56F0351D"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cybersecurity ISAC for SLT governments. The MS-ISAC provides services and</w:t>
      </w:r>
    </w:p>
    <w:p w14:paraId="583273BF"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information sharing that significantly enhances SLT governments’ ability to</w:t>
      </w:r>
    </w:p>
    <w:p w14:paraId="228F5AE7"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prevent, protect against, respond to, and recover from cyberattacks and</w:t>
      </w:r>
    </w:p>
    <w:p w14:paraId="709F14B3"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compromises. DHS maintains operational-level coordination with the MS-ISAC</w:t>
      </w:r>
    </w:p>
    <w:p w14:paraId="21EA0D7E"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through the presence of MS-ISAC analysts in CISA Central to coordinate directly</w:t>
      </w:r>
    </w:p>
    <w:p w14:paraId="2B1454FF"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with its own 24x7 operations center that connects with SLT government</w:t>
      </w:r>
    </w:p>
    <w:p w14:paraId="460D7348"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stakeholders on cybersecurity threats and incidents. To register, please visit</w:t>
      </w:r>
    </w:p>
    <w:p w14:paraId="0D0C7749" w14:textId="77777777" w:rsidR="00B16202" w:rsidRPr="008472B3" w:rsidRDefault="00110A7A">
      <w:pPr>
        <w:spacing w:line="240" w:lineRule="auto"/>
        <w:rPr>
          <w:rFonts w:ascii="Franklin Gothic Book" w:eastAsia="Montserrat" w:hAnsi="Franklin Gothic Book" w:cs="Montserrat"/>
          <w:color w:val="1155CC"/>
          <w:u w:val="single"/>
        </w:rPr>
      </w:pPr>
      <w:hyperlink r:id="rId26">
        <w:r w:rsidRPr="008472B3">
          <w:rPr>
            <w:rFonts w:ascii="Franklin Gothic Book" w:eastAsia="Montserrat" w:hAnsi="Franklin Gothic Book" w:cs="Montserrat"/>
            <w:color w:val="1155CC"/>
            <w:u w:val="single"/>
          </w:rPr>
          <w:t>https://learn.cisecurity.org/ms-isac-registration</w:t>
        </w:r>
      </w:hyperlink>
      <w:r w:rsidRPr="008472B3">
        <w:rPr>
          <w:rFonts w:ascii="Franklin Gothic Book" w:eastAsia="Montserrat" w:hAnsi="Franklin Gothic Book" w:cs="Montserrat"/>
        </w:rPr>
        <w:t>. For more information, visit</w:t>
      </w:r>
      <w:hyperlink r:id="rId27">
        <w:r w:rsidRPr="008472B3">
          <w:rPr>
            <w:rFonts w:ascii="Franklin Gothic Book" w:eastAsia="Montserrat" w:hAnsi="Franklin Gothic Book" w:cs="Montserrat"/>
          </w:rPr>
          <w:t xml:space="preserve"> </w:t>
        </w:r>
      </w:hyperlink>
      <w:hyperlink r:id="rId28">
        <w:r w:rsidRPr="008472B3">
          <w:rPr>
            <w:rFonts w:ascii="Franklin Gothic Book" w:eastAsia="Montserrat" w:hAnsi="Franklin Gothic Book" w:cs="Montserrat"/>
            <w:color w:val="1155CC"/>
            <w:u w:val="single"/>
          </w:rPr>
          <w:t>MS-</w:t>
        </w:r>
      </w:hyperlink>
    </w:p>
    <w:p w14:paraId="3248F51A" w14:textId="77777777" w:rsidR="00B16202" w:rsidRPr="008472B3" w:rsidRDefault="00110A7A">
      <w:pPr>
        <w:spacing w:line="240" w:lineRule="auto"/>
        <w:rPr>
          <w:rFonts w:ascii="Franklin Gothic Book" w:eastAsia="Montserrat" w:hAnsi="Franklin Gothic Book" w:cs="Montserrat"/>
          <w:color w:val="1155CC"/>
          <w:u w:val="single"/>
        </w:rPr>
      </w:pPr>
      <w:hyperlink r:id="rId29">
        <w:r w:rsidRPr="008472B3">
          <w:rPr>
            <w:rFonts w:ascii="Franklin Gothic Book" w:eastAsia="Montserrat" w:hAnsi="Franklin Gothic Book" w:cs="Montserrat"/>
            <w:color w:val="1155CC"/>
            <w:u w:val="single"/>
          </w:rPr>
          <w:t>ISAC (cisecurity.org).</w:t>
        </w:r>
      </w:hyperlink>
    </w:p>
    <w:p w14:paraId="33EFA829"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 </w:t>
      </w:r>
    </w:p>
    <w:p w14:paraId="0C12EBD6"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The EI-ISAC, is a collaborative partnership between the Center for Internet</w:t>
      </w:r>
    </w:p>
    <w:p w14:paraId="4CEE3A65"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Security (CIS), CISA, and the Election Infrastructure Sub-Sector Government</w:t>
      </w:r>
    </w:p>
    <w:p w14:paraId="6A4323BC"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Coordinating Council. The EI-ISAC is funded through DHS grants and offers state</w:t>
      </w:r>
    </w:p>
    <w:p w14:paraId="2CBEC47B"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and local election officials a suite of elections-focused cyber defense tools,</w:t>
      </w:r>
    </w:p>
    <w:p w14:paraId="2D846CB7"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including threat intelligence products, incident response and forensics, threat and</w:t>
      </w:r>
    </w:p>
    <w:p w14:paraId="4C4B6DA4"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vulnerability monitoring, cybersecurity awareness, and training products. To</w:t>
      </w:r>
    </w:p>
    <w:p w14:paraId="04B9F929"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register, please visit</w:t>
      </w:r>
      <w:hyperlink r:id="rId30">
        <w:r w:rsidRPr="008472B3">
          <w:rPr>
            <w:rFonts w:ascii="Franklin Gothic Book" w:eastAsia="Montserrat" w:hAnsi="Franklin Gothic Book" w:cs="Montserrat"/>
          </w:rPr>
          <w:t xml:space="preserve"> </w:t>
        </w:r>
      </w:hyperlink>
      <w:hyperlink r:id="rId31">
        <w:r w:rsidRPr="008472B3">
          <w:rPr>
            <w:rFonts w:ascii="Franklin Gothic Book" w:eastAsia="Montserrat" w:hAnsi="Franklin Gothic Book" w:cs="Montserrat"/>
            <w:color w:val="1155CC"/>
            <w:u w:val="single"/>
          </w:rPr>
          <w:t>https://learn.cisecurity.org/ei-isac-registration</w:t>
        </w:r>
      </w:hyperlink>
      <w:r w:rsidRPr="008472B3">
        <w:rPr>
          <w:rFonts w:ascii="Franklin Gothic Book" w:eastAsia="Montserrat" w:hAnsi="Franklin Gothic Book" w:cs="Montserrat"/>
        </w:rPr>
        <w:t>. For more</w:t>
      </w:r>
    </w:p>
    <w:p w14:paraId="6D983F6E" w14:textId="77777777" w:rsidR="00B16202" w:rsidRPr="008472B3" w:rsidRDefault="00110A7A">
      <w:pPr>
        <w:spacing w:line="240" w:lineRule="auto"/>
        <w:rPr>
          <w:rFonts w:ascii="Franklin Gothic Book" w:eastAsia="Montserrat" w:hAnsi="Franklin Gothic Book" w:cs="Montserrat"/>
          <w:color w:val="1155CC"/>
          <w:u w:val="single"/>
        </w:rPr>
      </w:pPr>
      <w:r w:rsidRPr="008472B3">
        <w:rPr>
          <w:rFonts w:ascii="Franklin Gothic Book" w:eastAsia="Montserrat" w:hAnsi="Franklin Gothic Book" w:cs="Montserrat"/>
        </w:rPr>
        <w:t>information, visit</w:t>
      </w:r>
      <w:hyperlink r:id="rId32">
        <w:r w:rsidRPr="008472B3">
          <w:rPr>
            <w:rFonts w:ascii="Franklin Gothic Book" w:eastAsia="Montserrat" w:hAnsi="Franklin Gothic Book" w:cs="Montserrat"/>
          </w:rPr>
          <w:t xml:space="preserve"> </w:t>
        </w:r>
      </w:hyperlink>
      <w:hyperlink r:id="rId33">
        <w:r w:rsidRPr="008472B3">
          <w:rPr>
            <w:rFonts w:ascii="Franklin Gothic Book" w:eastAsia="Montserrat" w:hAnsi="Franklin Gothic Book" w:cs="Montserrat"/>
            <w:color w:val="1155CC"/>
            <w:u w:val="single"/>
          </w:rPr>
          <w:t>https://www.cisa.gov/election-security.</w:t>
        </w:r>
      </w:hyperlink>
    </w:p>
    <w:p w14:paraId="04C65F3E"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 </w:t>
      </w:r>
    </w:p>
    <w:p w14:paraId="49407FCD"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CISA Recommended Resources, Assessments, and Memberships (not</w:t>
      </w:r>
    </w:p>
    <w:p w14:paraId="4A73B0BE" w14:textId="77777777" w:rsidR="00B16202" w:rsidRPr="008472B3" w:rsidRDefault="00110A7A">
      <w:pPr>
        <w:spacing w:line="240" w:lineRule="auto"/>
        <w:rPr>
          <w:rFonts w:ascii="Franklin Gothic Book" w:eastAsia="Montserrat" w:hAnsi="Franklin Gothic Book" w:cs="Montserrat"/>
          <w:b/>
          <w:bCs/>
        </w:rPr>
      </w:pPr>
      <w:r w:rsidRPr="008472B3">
        <w:rPr>
          <w:rFonts w:ascii="Franklin Gothic Book" w:eastAsia="Montserrat" w:hAnsi="Franklin Gothic Book" w:cs="Montserrat"/>
          <w:b/>
          <w:bCs/>
        </w:rPr>
        <w:t>mandatory)</w:t>
      </w:r>
    </w:p>
    <w:p w14:paraId="5350379F"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 </w:t>
      </w:r>
    </w:p>
    <w:p w14:paraId="4772BD5B"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The following list of CISA resources are recommended products, services, and</w:t>
      </w:r>
    </w:p>
    <w:p w14:paraId="17D729CC"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tools provided at no cost to the federal and SLT governments, as well as public</w:t>
      </w:r>
    </w:p>
    <w:p w14:paraId="346B3381"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and private sector critical infrastructure organizations:</w:t>
      </w:r>
    </w:p>
    <w:p w14:paraId="0FA39EC7"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lastRenderedPageBreak/>
        <w:t xml:space="preserve"> </w:t>
      </w:r>
    </w:p>
    <w:p w14:paraId="130EF3A4" w14:textId="77777777" w:rsidR="00B16202" w:rsidRPr="008472B3" w:rsidRDefault="00110A7A">
      <w:pPr>
        <w:spacing w:line="240" w:lineRule="auto"/>
        <w:ind w:left="720"/>
        <w:rPr>
          <w:rFonts w:ascii="Franklin Gothic Book" w:eastAsia="Montserrat" w:hAnsi="Franklin Gothic Book" w:cs="Montserrat"/>
          <w:color w:val="1155CC"/>
          <w:u w:val="single"/>
        </w:rPr>
      </w:pPr>
      <w:r w:rsidRPr="008472B3">
        <w:rPr>
          <w:rFonts w:ascii="Franklin Gothic Book" w:eastAsia="Montserrat" w:hAnsi="Franklin Gothic Book" w:cs="Montserrat"/>
        </w:rPr>
        <w:t>·</w:t>
      </w:r>
      <w:r w:rsidRPr="008472B3">
        <w:rPr>
          <w:rFonts w:ascii="Franklin Gothic Book" w:eastAsia="Montserrat" w:hAnsi="Franklin Gothic Book" w:cs="Montserrat"/>
          <w:sz w:val="14"/>
          <w:szCs w:val="14"/>
        </w:rPr>
        <w:t xml:space="preserve">        </w:t>
      </w:r>
      <w:hyperlink r:id="rId34">
        <w:r w:rsidRPr="008472B3">
          <w:rPr>
            <w:rFonts w:ascii="Franklin Gothic Book" w:eastAsia="Montserrat" w:hAnsi="Franklin Gothic Book" w:cs="Montserrat"/>
            <w:sz w:val="14"/>
            <w:szCs w:val="14"/>
          </w:rPr>
          <w:t xml:space="preserve"> </w:t>
        </w:r>
      </w:hyperlink>
      <w:hyperlink r:id="rId35">
        <w:r w:rsidRPr="008472B3">
          <w:rPr>
            <w:rFonts w:ascii="Franklin Gothic Book" w:eastAsia="Montserrat" w:hAnsi="Franklin Gothic Book" w:cs="Montserrat"/>
            <w:color w:val="1155CC"/>
            <w:u w:val="single"/>
          </w:rPr>
          <w:t>Ransomware Guide (Sept. 2020)</w:t>
        </w:r>
      </w:hyperlink>
    </w:p>
    <w:p w14:paraId="3FA588A9" w14:textId="77777777" w:rsidR="00B16202" w:rsidRPr="008472B3" w:rsidRDefault="00110A7A">
      <w:pPr>
        <w:spacing w:line="240" w:lineRule="auto"/>
        <w:ind w:left="720"/>
        <w:rPr>
          <w:rFonts w:ascii="Franklin Gothic Book" w:eastAsia="Montserrat" w:hAnsi="Franklin Gothic Book" w:cs="Montserrat"/>
          <w:color w:val="1155CC"/>
          <w:u w:val="single"/>
        </w:rPr>
      </w:pPr>
      <w:r w:rsidRPr="008472B3">
        <w:rPr>
          <w:rFonts w:ascii="Franklin Gothic Book" w:eastAsia="Montserrat" w:hAnsi="Franklin Gothic Book" w:cs="Montserrat"/>
        </w:rPr>
        <w:t>·</w:t>
      </w:r>
      <w:r w:rsidRPr="008472B3">
        <w:rPr>
          <w:rFonts w:ascii="Franklin Gothic Book" w:eastAsia="Montserrat" w:hAnsi="Franklin Gothic Book" w:cs="Montserrat"/>
          <w:sz w:val="14"/>
          <w:szCs w:val="14"/>
        </w:rPr>
        <w:t xml:space="preserve">        </w:t>
      </w:r>
      <w:hyperlink r:id="rId36">
        <w:r w:rsidRPr="008472B3">
          <w:rPr>
            <w:rFonts w:ascii="Franklin Gothic Book" w:eastAsia="Montserrat" w:hAnsi="Franklin Gothic Book" w:cs="Montserrat"/>
            <w:sz w:val="14"/>
            <w:szCs w:val="14"/>
          </w:rPr>
          <w:t xml:space="preserve"> </w:t>
        </w:r>
      </w:hyperlink>
      <w:hyperlink r:id="rId37">
        <w:r w:rsidRPr="008472B3">
          <w:rPr>
            <w:rFonts w:ascii="Franklin Gothic Book" w:eastAsia="Montserrat" w:hAnsi="Franklin Gothic Book" w:cs="Montserrat"/>
            <w:color w:val="1155CC"/>
            <w:u w:val="single"/>
          </w:rPr>
          <w:t>Cyber Resilience Review</w:t>
        </w:r>
      </w:hyperlink>
    </w:p>
    <w:p w14:paraId="4C788A12" w14:textId="77777777" w:rsidR="00B16202" w:rsidRPr="008472B3" w:rsidRDefault="00110A7A">
      <w:pPr>
        <w:spacing w:line="240" w:lineRule="auto"/>
        <w:ind w:left="720"/>
        <w:rPr>
          <w:rFonts w:ascii="Franklin Gothic Book" w:eastAsia="Montserrat" w:hAnsi="Franklin Gothic Book" w:cs="Montserrat"/>
          <w:color w:val="1155CC"/>
          <w:u w:val="single"/>
        </w:rPr>
      </w:pPr>
      <w:r w:rsidRPr="008472B3">
        <w:rPr>
          <w:rFonts w:ascii="Franklin Gothic Book" w:eastAsia="Montserrat" w:hAnsi="Franklin Gothic Book" w:cs="Montserrat"/>
        </w:rPr>
        <w:t>·</w:t>
      </w:r>
      <w:r w:rsidRPr="008472B3">
        <w:rPr>
          <w:rFonts w:ascii="Franklin Gothic Book" w:eastAsia="Montserrat" w:hAnsi="Franklin Gothic Book" w:cs="Montserrat"/>
          <w:sz w:val="14"/>
          <w:szCs w:val="14"/>
        </w:rPr>
        <w:t xml:space="preserve">        </w:t>
      </w:r>
      <w:hyperlink r:id="rId38">
        <w:r w:rsidRPr="008472B3">
          <w:rPr>
            <w:rFonts w:ascii="Franklin Gothic Book" w:eastAsia="Montserrat" w:hAnsi="Franklin Gothic Book" w:cs="Montserrat"/>
            <w:sz w:val="14"/>
            <w:szCs w:val="14"/>
          </w:rPr>
          <w:t xml:space="preserve"> </w:t>
        </w:r>
      </w:hyperlink>
      <w:hyperlink r:id="rId39">
        <w:r w:rsidRPr="008472B3">
          <w:rPr>
            <w:rFonts w:ascii="Franklin Gothic Book" w:eastAsia="Montserrat" w:hAnsi="Franklin Gothic Book" w:cs="Montserrat"/>
            <w:color w:val="1155CC"/>
            <w:u w:val="single"/>
          </w:rPr>
          <w:t>External Dependencies Management Assessment</w:t>
        </w:r>
      </w:hyperlink>
    </w:p>
    <w:p w14:paraId="4755A3BD" w14:textId="77777777" w:rsidR="00B16202" w:rsidRPr="008472B3" w:rsidRDefault="00110A7A">
      <w:pPr>
        <w:spacing w:line="240" w:lineRule="auto"/>
        <w:ind w:left="720"/>
        <w:rPr>
          <w:rFonts w:ascii="Franklin Gothic Book" w:eastAsia="Montserrat" w:hAnsi="Franklin Gothic Book" w:cs="Montserrat"/>
          <w:color w:val="1155CC"/>
          <w:u w:val="single"/>
        </w:rPr>
      </w:pPr>
      <w:r w:rsidRPr="008472B3">
        <w:rPr>
          <w:rFonts w:ascii="Franklin Gothic Book" w:eastAsia="Montserrat" w:hAnsi="Franklin Gothic Book" w:cs="Montserrat"/>
        </w:rPr>
        <w:t>·</w:t>
      </w:r>
      <w:r w:rsidRPr="008472B3">
        <w:rPr>
          <w:rFonts w:ascii="Franklin Gothic Book" w:eastAsia="Montserrat" w:hAnsi="Franklin Gothic Book" w:cs="Montserrat"/>
          <w:sz w:val="14"/>
          <w:szCs w:val="14"/>
        </w:rPr>
        <w:t xml:space="preserve">        </w:t>
      </w:r>
      <w:hyperlink r:id="rId40">
        <w:r w:rsidRPr="008472B3">
          <w:rPr>
            <w:rFonts w:ascii="Franklin Gothic Book" w:eastAsia="Montserrat" w:hAnsi="Franklin Gothic Book" w:cs="Montserrat"/>
            <w:sz w:val="14"/>
            <w:szCs w:val="14"/>
          </w:rPr>
          <w:t xml:space="preserve"> </w:t>
        </w:r>
      </w:hyperlink>
      <w:hyperlink r:id="rId41">
        <w:r w:rsidRPr="008472B3">
          <w:rPr>
            <w:rFonts w:ascii="Franklin Gothic Book" w:eastAsia="Montserrat" w:hAnsi="Franklin Gothic Book" w:cs="Montserrat"/>
            <w:color w:val="1155CC"/>
            <w:u w:val="single"/>
          </w:rPr>
          <w:t>EDM Downloadable Resources</w:t>
        </w:r>
      </w:hyperlink>
    </w:p>
    <w:p w14:paraId="3B776346" w14:textId="77777777" w:rsidR="00B16202" w:rsidRPr="008472B3" w:rsidRDefault="00110A7A">
      <w:pPr>
        <w:spacing w:line="240" w:lineRule="auto"/>
        <w:ind w:left="720"/>
        <w:rPr>
          <w:rFonts w:ascii="Franklin Gothic Book" w:eastAsia="Montserrat" w:hAnsi="Franklin Gothic Book" w:cs="Montserrat"/>
          <w:color w:val="1155CC"/>
          <w:u w:val="single"/>
        </w:rPr>
      </w:pPr>
      <w:r w:rsidRPr="008472B3">
        <w:rPr>
          <w:rFonts w:ascii="Franklin Gothic Book" w:eastAsia="Montserrat" w:hAnsi="Franklin Gothic Book" w:cs="Montserrat"/>
        </w:rPr>
        <w:t>·</w:t>
      </w:r>
      <w:r w:rsidRPr="008472B3">
        <w:rPr>
          <w:rFonts w:ascii="Franklin Gothic Book" w:eastAsia="Montserrat" w:hAnsi="Franklin Gothic Book" w:cs="Montserrat"/>
          <w:sz w:val="14"/>
          <w:szCs w:val="14"/>
        </w:rPr>
        <w:t xml:space="preserve">        </w:t>
      </w:r>
      <w:hyperlink r:id="rId42">
        <w:r w:rsidRPr="008472B3">
          <w:rPr>
            <w:rFonts w:ascii="Franklin Gothic Book" w:eastAsia="Montserrat" w:hAnsi="Franklin Gothic Book" w:cs="Montserrat"/>
            <w:sz w:val="14"/>
            <w:szCs w:val="14"/>
          </w:rPr>
          <w:t xml:space="preserve"> </w:t>
        </w:r>
      </w:hyperlink>
      <w:hyperlink r:id="rId43">
        <w:r w:rsidRPr="008472B3">
          <w:rPr>
            <w:rFonts w:ascii="Franklin Gothic Book" w:eastAsia="Montserrat" w:hAnsi="Franklin Gothic Book" w:cs="Montserrat"/>
            <w:color w:val="1155CC"/>
            <w:u w:val="single"/>
          </w:rPr>
          <w:t>Cyber Infrastructure Survey</w:t>
        </w:r>
      </w:hyperlink>
    </w:p>
    <w:p w14:paraId="6E28578F" w14:textId="77777777" w:rsidR="00B16202" w:rsidRPr="008472B3" w:rsidRDefault="00110A7A">
      <w:pPr>
        <w:spacing w:line="240" w:lineRule="auto"/>
        <w:ind w:left="720"/>
        <w:rPr>
          <w:rFonts w:ascii="Franklin Gothic Book" w:eastAsia="Montserrat" w:hAnsi="Franklin Gothic Book" w:cs="Montserrat"/>
          <w:color w:val="1155CC"/>
          <w:u w:val="single"/>
        </w:rPr>
      </w:pPr>
      <w:r w:rsidRPr="008472B3">
        <w:rPr>
          <w:rFonts w:ascii="Franklin Gothic Book" w:eastAsia="Montserrat" w:hAnsi="Franklin Gothic Book" w:cs="Montserrat"/>
        </w:rPr>
        <w:t>·</w:t>
      </w:r>
      <w:r w:rsidRPr="008472B3">
        <w:rPr>
          <w:rFonts w:ascii="Franklin Gothic Book" w:eastAsia="Montserrat" w:hAnsi="Franklin Gothic Book" w:cs="Montserrat"/>
          <w:sz w:val="14"/>
          <w:szCs w:val="14"/>
        </w:rPr>
        <w:t xml:space="preserve">        </w:t>
      </w:r>
      <w:hyperlink r:id="rId44">
        <w:r w:rsidRPr="008472B3">
          <w:rPr>
            <w:rFonts w:ascii="Franklin Gothic Book" w:eastAsia="Montserrat" w:hAnsi="Franklin Gothic Book" w:cs="Montserrat"/>
            <w:sz w:val="14"/>
            <w:szCs w:val="14"/>
          </w:rPr>
          <w:t xml:space="preserve"> </w:t>
        </w:r>
      </w:hyperlink>
      <w:hyperlink r:id="rId45">
        <w:r w:rsidRPr="008472B3">
          <w:rPr>
            <w:rFonts w:ascii="Franklin Gothic Book" w:eastAsia="Montserrat" w:hAnsi="Franklin Gothic Book" w:cs="Montserrat"/>
            <w:color w:val="1155CC"/>
            <w:u w:val="single"/>
          </w:rPr>
          <w:t>Validated Architecture Design Review</w:t>
        </w:r>
      </w:hyperlink>
    </w:p>
    <w:p w14:paraId="1CB3EEB4" w14:textId="77777777" w:rsidR="00B16202" w:rsidRPr="008472B3" w:rsidRDefault="00110A7A">
      <w:pPr>
        <w:spacing w:line="240" w:lineRule="auto"/>
        <w:ind w:left="720"/>
        <w:rPr>
          <w:rFonts w:ascii="Franklin Gothic Book" w:eastAsia="Montserrat" w:hAnsi="Franklin Gothic Book" w:cs="Montserrat"/>
          <w:color w:val="1155CC"/>
          <w:u w:val="single"/>
        </w:rPr>
      </w:pPr>
      <w:r w:rsidRPr="008472B3">
        <w:rPr>
          <w:rFonts w:ascii="Franklin Gothic Book" w:eastAsia="Montserrat" w:hAnsi="Franklin Gothic Book" w:cs="Montserrat"/>
        </w:rPr>
        <w:t>·</w:t>
      </w:r>
      <w:r w:rsidRPr="008472B3">
        <w:rPr>
          <w:rFonts w:ascii="Franklin Gothic Book" w:eastAsia="Montserrat" w:hAnsi="Franklin Gothic Book" w:cs="Montserrat"/>
          <w:sz w:val="14"/>
          <w:szCs w:val="14"/>
        </w:rPr>
        <w:t xml:space="preserve">        </w:t>
      </w:r>
      <w:hyperlink r:id="rId46">
        <w:r w:rsidRPr="008472B3">
          <w:rPr>
            <w:rFonts w:ascii="Franklin Gothic Book" w:eastAsia="Montserrat" w:hAnsi="Franklin Gothic Book" w:cs="Montserrat"/>
            <w:sz w:val="14"/>
            <w:szCs w:val="14"/>
          </w:rPr>
          <w:t xml:space="preserve"> </w:t>
        </w:r>
      </w:hyperlink>
      <w:hyperlink r:id="rId47">
        <w:r w:rsidRPr="008472B3">
          <w:rPr>
            <w:rFonts w:ascii="Franklin Gothic Book" w:eastAsia="Montserrat" w:hAnsi="Franklin Gothic Book" w:cs="Montserrat"/>
            <w:color w:val="1155CC"/>
            <w:u w:val="single"/>
          </w:rPr>
          <w:t>Free Public and Private Sector Cybersecurity Tools and Services</w:t>
        </w:r>
      </w:hyperlink>
    </w:p>
    <w:p w14:paraId="3DD93C7E"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 xml:space="preserve"> </w:t>
      </w:r>
    </w:p>
    <w:p w14:paraId="51F28417" w14:textId="77777777" w:rsidR="00B16202" w:rsidRPr="008472B3" w:rsidRDefault="00110A7A">
      <w:pPr>
        <w:spacing w:line="240" w:lineRule="auto"/>
        <w:rPr>
          <w:rFonts w:ascii="Franklin Gothic Book" w:eastAsia="Montserrat" w:hAnsi="Franklin Gothic Book" w:cs="Montserrat"/>
          <w:color w:val="1155CC"/>
          <w:u w:val="single"/>
        </w:rPr>
      </w:pPr>
      <w:r w:rsidRPr="008472B3">
        <w:rPr>
          <w:rFonts w:ascii="Franklin Gothic Book" w:eastAsia="Montserrat" w:hAnsi="Franklin Gothic Book" w:cs="Montserrat"/>
        </w:rPr>
        <w:t>CISA Central: To report a cybersecurity incident, visit</w:t>
      </w:r>
      <w:hyperlink r:id="rId48">
        <w:r w:rsidRPr="008472B3">
          <w:rPr>
            <w:rFonts w:ascii="Franklin Gothic Book" w:eastAsia="Montserrat" w:hAnsi="Franklin Gothic Book" w:cs="Montserrat"/>
          </w:rPr>
          <w:t xml:space="preserve"> </w:t>
        </w:r>
      </w:hyperlink>
      <w:hyperlink r:id="rId49">
        <w:r w:rsidRPr="008472B3">
          <w:rPr>
            <w:rFonts w:ascii="Franklin Gothic Book" w:eastAsia="Montserrat" w:hAnsi="Franklin Gothic Book" w:cs="Montserrat"/>
            <w:color w:val="1155CC"/>
            <w:u w:val="single"/>
          </w:rPr>
          <w:t>https://www.us-</w:t>
        </w:r>
      </w:hyperlink>
    </w:p>
    <w:p w14:paraId="5FC249C9" w14:textId="77777777" w:rsidR="00B16202" w:rsidRPr="008472B3" w:rsidRDefault="00110A7A">
      <w:pPr>
        <w:spacing w:line="240" w:lineRule="auto"/>
        <w:rPr>
          <w:rFonts w:ascii="Franklin Gothic Book" w:eastAsia="Montserrat" w:hAnsi="Franklin Gothic Book" w:cs="Montserrat"/>
        </w:rPr>
      </w:pPr>
      <w:hyperlink r:id="rId50">
        <w:r w:rsidRPr="008472B3">
          <w:rPr>
            <w:rFonts w:ascii="Franklin Gothic Book" w:eastAsia="Montserrat" w:hAnsi="Franklin Gothic Book" w:cs="Montserrat"/>
            <w:color w:val="1155CC"/>
            <w:u w:val="single"/>
          </w:rPr>
          <w:t>cert.gov/report</w:t>
        </w:r>
      </w:hyperlink>
      <w:r w:rsidRPr="008472B3">
        <w:rPr>
          <w:rFonts w:ascii="Franklin Gothic Book" w:eastAsia="Montserrat" w:hAnsi="Franklin Gothic Book" w:cs="Montserrat"/>
        </w:rPr>
        <w:t>.</w:t>
      </w:r>
    </w:p>
    <w:p w14:paraId="3B957F48" w14:textId="77777777" w:rsidR="00B16202" w:rsidRPr="008472B3" w:rsidRDefault="00110A7A">
      <w:pPr>
        <w:spacing w:line="240" w:lineRule="auto"/>
        <w:rPr>
          <w:rFonts w:ascii="Franklin Gothic Book" w:eastAsia="Montserrat" w:hAnsi="Franklin Gothic Book" w:cs="Montserrat"/>
          <w:color w:val="1155CC"/>
          <w:u w:val="single"/>
        </w:rPr>
      </w:pPr>
      <w:r w:rsidRPr="008472B3">
        <w:rPr>
          <w:rFonts w:ascii="Franklin Gothic Book" w:eastAsia="Montserrat" w:hAnsi="Franklin Gothic Book" w:cs="Montserrat"/>
        </w:rPr>
        <w:t>For additional CISA services visit the</w:t>
      </w:r>
      <w:hyperlink r:id="rId51">
        <w:r w:rsidRPr="008472B3">
          <w:rPr>
            <w:rFonts w:ascii="Franklin Gothic Book" w:eastAsia="Montserrat" w:hAnsi="Franklin Gothic Book" w:cs="Montserrat"/>
          </w:rPr>
          <w:t xml:space="preserve"> </w:t>
        </w:r>
      </w:hyperlink>
      <w:hyperlink r:id="rId52">
        <w:r w:rsidRPr="008472B3">
          <w:rPr>
            <w:rFonts w:ascii="Franklin Gothic Book" w:eastAsia="Montserrat" w:hAnsi="Franklin Gothic Book" w:cs="Montserrat"/>
            <w:color w:val="1155CC"/>
            <w:u w:val="single"/>
          </w:rPr>
          <w:t>CISA Services Catalog.</w:t>
        </w:r>
      </w:hyperlink>
    </w:p>
    <w:p w14:paraId="7140D022" w14:textId="77777777" w:rsidR="00B16202" w:rsidRPr="008472B3" w:rsidRDefault="00110A7A">
      <w:pPr>
        <w:spacing w:line="240" w:lineRule="auto"/>
        <w:rPr>
          <w:rFonts w:ascii="Franklin Gothic Book" w:eastAsia="Montserrat" w:hAnsi="Franklin Gothic Book" w:cs="Montserrat"/>
          <w:color w:val="1155CC"/>
          <w:u w:val="single"/>
        </w:rPr>
      </w:pPr>
      <w:r w:rsidRPr="008472B3">
        <w:rPr>
          <w:rFonts w:ascii="Franklin Gothic Book" w:eastAsia="Montserrat" w:hAnsi="Franklin Gothic Book" w:cs="Montserrat"/>
        </w:rPr>
        <w:t>For additional information on memberships, visit</w:t>
      </w:r>
      <w:hyperlink r:id="rId53">
        <w:r w:rsidRPr="008472B3">
          <w:rPr>
            <w:rFonts w:ascii="Franklin Gothic Book" w:eastAsia="Montserrat" w:hAnsi="Franklin Gothic Book" w:cs="Montserrat"/>
          </w:rPr>
          <w:t xml:space="preserve"> </w:t>
        </w:r>
      </w:hyperlink>
      <w:hyperlink r:id="rId54">
        <w:r w:rsidRPr="008472B3">
          <w:rPr>
            <w:rFonts w:ascii="Franklin Gothic Book" w:eastAsia="Montserrat" w:hAnsi="Franklin Gothic Book" w:cs="Montserrat"/>
            <w:color w:val="1155CC"/>
            <w:u w:val="single"/>
          </w:rPr>
          <w:t>Information Sharing and Analysis</w:t>
        </w:r>
      </w:hyperlink>
    </w:p>
    <w:p w14:paraId="5E7DA687" w14:textId="77777777" w:rsidR="00B16202" w:rsidRPr="008472B3" w:rsidRDefault="00110A7A">
      <w:pPr>
        <w:spacing w:line="240" w:lineRule="auto"/>
        <w:rPr>
          <w:rFonts w:ascii="Franklin Gothic Book" w:eastAsia="Montserrat" w:hAnsi="Franklin Gothic Book" w:cs="Montserrat"/>
          <w:color w:val="1155CC"/>
          <w:u w:val="single"/>
        </w:rPr>
      </w:pPr>
      <w:hyperlink r:id="rId55">
        <w:r w:rsidRPr="008472B3">
          <w:rPr>
            <w:rFonts w:ascii="Franklin Gothic Book" w:eastAsia="Montserrat" w:hAnsi="Franklin Gothic Book" w:cs="Montserrat"/>
            <w:color w:val="1155CC"/>
            <w:u w:val="single"/>
          </w:rPr>
          <w:t>Organization Standards Organization</w:t>
        </w:r>
      </w:hyperlink>
    </w:p>
    <w:p w14:paraId="156A84C1" w14:textId="77777777" w:rsidR="00B16202" w:rsidRPr="008472B3" w:rsidRDefault="00B16202">
      <w:pPr>
        <w:pBdr>
          <w:top w:val="nil"/>
          <w:left w:val="nil"/>
          <w:bottom w:val="nil"/>
          <w:right w:val="nil"/>
          <w:between w:val="nil"/>
        </w:pBdr>
        <w:rPr>
          <w:rFonts w:ascii="Franklin Gothic Book" w:hAnsi="Franklin Gothic Book"/>
          <w:b/>
          <w:bCs/>
          <w:color w:val="1B1B1B"/>
          <w:sz w:val="26"/>
          <w:szCs w:val="26"/>
        </w:rPr>
      </w:pPr>
    </w:p>
    <w:p w14:paraId="32738F52" w14:textId="77777777" w:rsidR="00B16202" w:rsidRPr="008472B3" w:rsidRDefault="00B16202">
      <w:pPr>
        <w:pBdr>
          <w:top w:val="nil"/>
          <w:left w:val="nil"/>
          <w:bottom w:val="nil"/>
          <w:right w:val="nil"/>
          <w:between w:val="nil"/>
        </w:pBdr>
        <w:rPr>
          <w:rFonts w:ascii="Franklin Gothic Book" w:hAnsi="Franklin Gothic Book"/>
          <w:b/>
          <w:bCs/>
          <w:color w:val="1B1B1B"/>
          <w:sz w:val="26"/>
          <w:szCs w:val="26"/>
        </w:rPr>
      </w:pPr>
    </w:p>
    <w:p w14:paraId="164E00E7" w14:textId="77777777" w:rsidR="00B16202" w:rsidRPr="008472B3" w:rsidRDefault="00B16202">
      <w:pPr>
        <w:pBdr>
          <w:top w:val="nil"/>
          <w:left w:val="nil"/>
          <w:bottom w:val="nil"/>
          <w:right w:val="nil"/>
          <w:between w:val="nil"/>
        </w:pBdr>
        <w:rPr>
          <w:rFonts w:ascii="Franklin Gothic Book" w:eastAsia="Montserrat" w:hAnsi="Franklin Gothic Book" w:cs="Montserrat"/>
        </w:rPr>
        <w:sectPr w:rsidR="00B16202" w:rsidRPr="008472B3" w:rsidSect="008472B3">
          <w:pgSz w:w="12240" w:h="15840"/>
          <w:pgMar w:top="2250" w:right="1440" w:bottom="1440" w:left="1440" w:header="0" w:footer="378" w:gutter="0"/>
          <w:cols w:space="720"/>
        </w:sectPr>
      </w:pPr>
    </w:p>
    <w:p w14:paraId="498555AA" w14:textId="77777777" w:rsidR="00B16202" w:rsidRPr="008472B3" w:rsidRDefault="00110A7A" w:rsidP="008472B3">
      <w:pPr>
        <w:pStyle w:val="Heading1"/>
      </w:pPr>
      <w:bookmarkStart w:id="21" w:name="_Toc221266193"/>
      <w:r w:rsidRPr="008472B3">
        <w:lastRenderedPageBreak/>
        <w:t>Appendix C: Termination of Provisions and Subaward Agreement Letter</w:t>
      </w:r>
      <w:bookmarkEnd w:id="21"/>
    </w:p>
    <w:p w14:paraId="1B3439FF" w14:textId="77777777" w:rsidR="00B16202" w:rsidRPr="008472B3" w:rsidRDefault="00110A7A">
      <w:pPr>
        <w:spacing w:line="240" w:lineRule="auto"/>
        <w:rPr>
          <w:rFonts w:ascii="Franklin Gothic Book" w:eastAsia="Montserrat" w:hAnsi="Franklin Gothic Book" w:cs="Montserrat"/>
        </w:rPr>
      </w:pPr>
      <w:r w:rsidRPr="008472B3">
        <w:rPr>
          <w:rFonts w:ascii="Franklin Gothic Book" w:eastAsia="Montserrat" w:hAnsi="Franklin Gothic Book" w:cs="Montserrat"/>
        </w:rPr>
        <w:t>Termination of an award in whole or in part may be done for one of the following reasons outlined in 2 C.F.R. § 200.340</w:t>
      </w:r>
      <w:r w:rsidRPr="008472B3">
        <w:rPr>
          <w:rFonts w:ascii="Franklin Gothic Book" w:eastAsia="Montserrat" w:hAnsi="Franklin Gothic Book" w:cs="Montserrat"/>
          <w:vertAlign w:val="superscript"/>
        </w:rPr>
        <w:footnoteReference w:id="13"/>
      </w:r>
      <w:r w:rsidRPr="008472B3">
        <w:rPr>
          <w:rFonts w:ascii="Franklin Gothic Book" w:eastAsia="Montserrat" w:hAnsi="Franklin Gothic Book" w:cs="Montserrat"/>
        </w:rPr>
        <w:t xml:space="preserve">. If the award is terminated, the recipient must still comply with closeout requirements even if an award is terminated in whole or in part. </w:t>
      </w:r>
    </w:p>
    <w:p w14:paraId="3DA199F1" w14:textId="77777777" w:rsidR="00B16202" w:rsidRPr="008472B3" w:rsidRDefault="00B16202">
      <w:pPr>
        <w:spacing w:line="240" w:lineRule="auto"/>
        <w:rPr>
          <w:rFonts w:ascii="Franklin Gothic Book" w:eastAsia="Montserrat" w:hAnsi="Franklin Gothic Book" w:cs="Montserrat"/>
        </w:rPr>
      </w:pPr>
    </w:p>
    <w:p w14:paraId="7B9B9621" w14:textId="77777777" w:rsidR="00B16202" w:rsidRPr="008472B3" w:rsidRDefault="00110A7A">
      <w:pPr>
        <w:numPr>
          <w:ilvl w:val="0"/>
          <w:numId w:val="19"/>
        </w:numPr>
        <w:spacing w:line="240" w:lineRule="auto"/>
        <w:ind w:left="270" w:hanging="90"/>
        <w:rPr>
          <w:rFonts w:ascii="Franklin Gothic Book" w:hAnsi="Franklin Gothic Book"/>
        </w:rPr>
      </w:pPr>
      <w:r w:rsidRPr="008472B3">
        <w:rPr>
          <w:rFonts w:ascii="Franklin Gothic Book" w:eastAsia="Montserrat" w:hAnsi="Franklin Gothic Book" w:cs="Montserrat"/>
          <w:b/>
          <w:bCs/>
        </w:rPr>
        <w:t xml:space="preserve">Noncompliance - </w:t>
      </w:r>
      <w:r w:rsidRPr="008472B3">
        <w:rPr>
          <w:rFonts w:ascii="Franklin Gothic Book" w:eastAsia="Montserrat" w:hAnsi="Franklin Gothic Book" w:cs="Montserrat"/>
        </w:rPr>
        <w:t xml:space="preserve">If a recipient fails to comply with the terms and conditions of the award, the Committee may terminate the award in whole or in part. If the noncompliance can be corrected, the Committee may first attempt to direct the recipient to correct the noncompliance. </w:t>
      </w:r>
    </w:p>
    <w:p w14:paraId="1ADB5931" w14:textId="77777777" w:rsidR="00B16202" w:rsidRPr="008472B3" w:rsidRDefault="00110A7A">
      <w:pPr>
        <w:spacing w:line="240" w:lineRule="auto"/>
        <w:ind w:left="270"/>
        <w:rPr>
          <w:rFonts w:ascii="Franklin Gothic Book" w:eastAsia="Montserrat" w:hAnsi="Franklin Gothic Book" w:cs="Montserrat"/>
        </w:rPr>
      </w:pPr>
      <w:r w:rsidRPr="008472B3">
        <w:rPr>
          <w:rFonts w:ascii="Franklin Gothic Book" w:eastAsia="Montserrat" w:hAnsi="Franklin Gothic Book" w:cs="Montserrat"/>
        </w:rPr>
        <w:t>If the noncompliance cannot be corrected or the recipient is non-responsive, the Committee may proceed with a Remedy Notification, which could impose a remedy for noncompliance per 2 C.F.R. § 200.339</w:t>
      </w:r>
      <w:r w:rsidRPr="008472B3">
        <w:rPr>
          <w:rFonts w:ascii="Franklin Gothic Book" w:eastAsia="Montserrat" w:hAnsi="Franklin Gothic Book" w:cs="Montserrat"/>
          <w:vertAlign w:val="superscript"/>
        </w:rPr>
        <w:footnoteReference w:id="14"/>
      </w:r>
      <w:r w:rsidRPr="008472B3">
        <w:rPr>
          <w:rFonts w:ascii="Franklin Gothic Book" w:eastAsia="Montserrat" w:hAnsi="Franklin Gothic Book" w:cs="Montserrat"/>
        </w:rPr>
        <w:t>, including termination. Any action to terminate based on noncompliance will follow the requirements of 2 C.F.R. §§ 200.341-200.342</w:t>
      </w:r>
      <w:r w:rsidRPr="008472B3">
        <w:rPr>
          <w:rFonts w:ascii="Franklin Gothic Book" w:eastAsia="Montserrat" w:hAnsi="Franklin Gothic Book" w:cs="Montserrat"/>
          <w:vertAlign w:val="superscript"/>
        </w:rPr>
        <w:footnoteReference w:id="15"/>
      </w:r>
      <w:r w:rsidRPr="008472B3">
        <w:rPr>
          <w:rFonts w:ascii="Franklin Gothic Book" w:eastAsia="Montserrat" w:hAnsi="Franklin Gothic Book" w:cs="Montserrat"/>
        </w:rPr>
        <w:t>.</w:t>
      </w:r>
    </w:p>
    <w:p w14:paraId="6BF9612C" w14:textId="77777777" w:rsidR="00B16202" w:rsidRPr="008472B3" w:rsidRDefault="00B16202">
      <w:pPr>
        <w:spacing w:line="240" w:lineRule="auto"/>
        <w:rPr>
          <w:rFonts w:ascii="Franklin Gothic Book" w:eastAsia="Montserrat" w:hAnsi="Franklin Gothic Book" w:cs="Montserrat"/>
        </w:rPr>
      </w:pPr>
    </w:p>
    <w:p w14:paraId="5911D3E9" w14:textId="77777777" w:rsidR="00B16202" w:rsidRPr="008472B3" w:rsidRDefault="00110A7A">
      <w:pPr>
        <w:numPr>
          <w:ilvl w:val="0"/>
          <w:numId w:val="19"/>
        </w:numPr>
        <w:spacing w:line="240" w:lineRule="auto"/>
        <w:ind w:left="270" w:hanging="90"/>
        <w:rPr>
          <w:rFonts w:ascii="Franklin Gothic Book" w:hAnsi="Franklin Gothic Book"/>
        </w:rPr>
      </w:pPr>
      <w:r w:rsidRPr="008472B3">
        <w:rPr>
          <w:rFonts w:ascii="Franklin Gothic Book" w:eastAsia="Montserrat" w:hAnsi="Franklin Gothic Book" w:cs="Montserrat"/>
          <w:b/>
          <w:bCs/>
        </w:rPr>
        <w:t xml:space="preserve">With The Consent </w:t>
      </w:r>
      <w:proofErr w:type="gramStart"/>
      <w:r w:rsidRPr="008472B3">
        <w:rPr>
          <w:rFonts w:ascii="Franklin Gothic Book" w:eastAsia="Montserrat" w:hAnsi="Franklin Gothic Book" w:cs="Montserrat"/>
          <w:b/>
          <w:bCs/>
        </w:rPr>
        <w:t>Of</w:t>
      </w:r>
      <w:proofErr w:type="gramEnd"/>
      <w:r w:rsidRPr="008472B3">
        <w:rPr>
          <w:rFonts w:ascii="Franklin Gothic Book" w:eastAsia="Montserrat" w:hAnsi="Franklin Gothic Book" w:cs="Montserrat"/>
          <w:b/>
          <w:bCs/>
        </w:rPr>
        <w:t xml:space="preserve"> </w:t>
      </w:r>
      <w:proofErr w:type="gramStart"/>
      <w:r w:rsidRPr="008472B3">
        <w:rPr>
          <w:rFonts w:ascii="Franklin Gothic Book" w:eastAsia="Montserrat" w:hAnsi="Franklin Gothic Book" w:cs="Montserrat"/>
          <w:b/>
          <w:bCs/>
        </w:rPr>
        <w:t>The</w:t>
      </w:r>
      <w:proofErr w:type="gramEnd"/>
      <w:r w:rsidRPr="008472B3">
        <w:rPr>
          <w:rFonts w:ascii="Franklin Gothic Book" w:eastAsia="Montserrat" w:hAnsi="Franklin Gothic Book" w:cs="Montserrat"/>
          <w:b/>
          <w:bCs/>
        </w:rPr>
        <w:t xml:space="preserve"> Recipient - </w:t>
      </w:r>
      <w:r w:rsidRPr="008472B3">
        <w:rPr>
          <w:rFonts w:ascii="Franklin Gothic Book" w:eastAsia="Montserrat" w:hAnsi="Franklin Gothic Book" w:cs="Montserrat"/>
        </w:rPr>
        <w:t xml:space="preserve">An award may also be terminated in whole or in part with the consent of the recipient, in which case the parties must agree upon the termination conditions, including the effective date, and in the case of partial termination, the portion to be terminated. </w:t>
      </w:r>
    </w:p>
    <w:p w14:paraId="1BFB864F" w14:textId="77777777" w:rsidR="00B16202" w:rsidRPr="008472B3" w:rsidRDefault="00B16202">
      <w:pPr>
        <w:spacing w:line="240" w:lineRule="auto"/>
        <w:ind w:left="720"/>
        <w:rPr>
          <w:rFonts w:ascii="Franklin Gothic Book" w:eastAsia="Montserrat" w:hAnsi="Franklin Gothic Book" w:cs="Montserrat"/>
        </w:rPr>
      </w:pPr>
    </w:p>
    <w:p w14:paraId="1B5C576C" w14:textId="77777777" w:rsidR="00B16202" w:rsidRPr="008472B3" w:rsidRDefault="00110A7A">
      <w:pPr>
        <w:numPr>
          <w:ilvl w:val="0"/>
          <w:numId w:val="19"/>
        </w:numPr>
        <w:spacing w:line="240" w:lineRule="auto"/>
        <w:ind w:left="270" w:hanging="90"/>
        <w:rPr>
          <w:rFonts w:ascii="Franklin Gothic Book" w:hAnsi="Franklin Gothic Book"/>
        </w:rPr>
      </w:pPr>
      <w:r w:rsidRPr="008472B3">
        <w:rPr>
          <w:rFonts w:ascii="Franklin Gothic Book" w:eastAsia="Montserrat" w:hAnsi="Franklin Gothic Book" w:cs="Montserrat"/>
          <w:b/>
          <w:bCs/>
        </w:rPr>
        <w:t xml:space="preserve">Notification By </w:t>
      </w:r>
      <w:proofErr w:type="gramStart"/>
      <w:r w:rsidRPr="008472B3">
        <w:rPr>
          <w:rFonts w:ascii="Franklin Gothic Book" w:eastAsia="Montserrat" w:hAnsi="Franklin Gothic Book" w:cs="Montserrat"/>
          <w:b/>
          <w:bCs/>
        </w:rPr>
        <w:t>The</w:t>
      </w:r>
      <w:proofErr w:type="gramEnd"/>
      <w:r w:rsidRPr="008472B3">
        <w:rPr>
          <w:rFonts w:ascii="Franklin Gothic Book" w:eastAsia="Montserrat" w:hAnsi="Franklin Gothic Book" w:cs="Montserrat"/>
          <w:b/>
          <w:bCs/>
        </w:rPr>
        <w:t xml:space="preserve"> Recipient - </w:t>
      </w:r>
      <w:r w:rsidRPr="008472B3">
        <w:rPr>
          <w:rFonts w:ascii="Franklin Gothic Book" w:eastAsia="Montserrat" w:hAnsi="Franklin Gothic Book" w:cs="Montserrat"/>
        </w:rPr>
        <w:t>The recipient may terminate the award, in whole or in part, by sending written notification to the Committee setting forth the reasons for such termination, the effective date, and in the case of partial termination, the portion to be terminated. In the case of partial termination, the Committee may determine that a partially terminated award will not accomplish the purpose of the federal award, so the Committee may terminate the award in its entirety. If that occurs, the Committee will follow the requireme</w:t>
      </w:r>
      <w:r w:rsidRPr="008472B3">
        <w:rPr>
          <w:rFonts w:ascii="Franklin Gothic Book" w:eastAsia="Montserrat" w:hAnsi="Franklin Gothic Book" w:cs="Montserrat"/>
        </w:rPr>
        <w:t>nts of 2 C.F.R. §§ 200.341-200.342 in deciding to fully terminate the award.</w:t>
      </w:r>
    </w:p>
    <w:sectPr w:rsidR="00B16202" w:rsidRPr="008472B3" w:rsidSect="008472B3">
      <w:pgSz w:w="12240" w:h="15840"/>
      <w:pgMar w:top="2133" w:right="1440" w:bottom="1440" w:left="144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7150C" w14:textId="77777777" w:rsidR="00110A7A" w:rsidRDefault="00110A7A">
      <w:pPr>
        <w:spacing w:line="240" w:lineRule="auto"/>
      </w:pPr>
      <w:r>
        <w:separator/>
      </w:r>
    </w:p>
  </w:endnote>
  <w:endnote w:type="continuationSeparator" w:id="0">
    <w:p w14:paraId="1C67626C" w14:textId="77777777" w:rsidR="00110A7A" w:rsidRDefault="00110A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6C57EF50-CEC9-DB45-92CF-57BDF4210585}"/>
    <w:embedBold r:id="rId2" w:fontKey="{1464ECE7-2397-3240-8F18-54A465DE908B}"/>
    <w:embedItalic r:id="rId3" w:fontKey="{B161F6DA-0D4D-A44F-96F5-34832B20B55D}"/>
  </w:font>
  <w:font w:name="Times New Roman">
    <w:panose1 w:val="02020603050405020304"/>
    <w:charset w:val="00"/>
    <w:family w:val="roman"/>
    <w:pitch w:val="variable"/>
    <w:sig w:usb0="E0002EFF" w:usb1="C000785B" w:usb2="00000009" w:usb3="00000000" w:csb0="000001FF" w:csb1="00000000"/>
    <w:embedRegular r:id="rId4" w:fontKey="{74B34AB8-EFC1-6B4F-8E11-E8274435B496}"/>
    <w:embedBold r:id="rId5" w:fontKey="{15F0CCA2-1EF2-9345-B29F-922039FB721C}"/>
  </w:font>
  <w:font w:name="Franklin Gothic Book">
    <w:panose1 w:val="020B0503020102020204"/>
    <w:charset w:val="00"/>
    <w:family w:val="swiss"/>
    <w:pitch w:val="variable"/>
    <w:sig w:usb0="00000287" w:usb1="00000000" w:usb2="00000000" w:usb3="00000000" w:csb0="0000009F" w:csb1="00000000"/>
    <w:embedRegular r:id="rId6" w:fontKey="{5A445AD5-5A70-2846-BABA-91BDF79983C2}"/>
    <w:embedBold r:id="rId7" w:fontKey="{8A18F66F-A0AC-8049-87D6-ABC869C8002C}"/>
    <w:embedItalic r:id="rId8" w:fontKey="{7F4003F0-DED0-664A-8000-9215C71F0A52}"/>
    <w:embedBoldItalic r:id="rId9" w:fontKey="{5A4A08D1-6A0D-F045-92FE-BBFE6672AAC7}"/>
  </w:font>
  <w:font w:name="Montserrat">
    <w:panose1 w:val="00000500000000000000"/>
    <w:charset w:val="4D"/>
    <w:family w:val="auto"/>
    <w:pitch w:val="variable"/>
    <w:sig w:usb0="2000020F" w:usb1="00000003" w:usb2="00000000" w:usb3="00000000" w:csb0="00000197" w:csb1="00000000"/>
    <w:embedRegular r:id="rId10" w:fontKey="{A65C2702-3EA8-7A4B-B893-0DAB665B2FCF}"/>
    <w:embedBold r:id="rId11" w:fontKey="{B61F2FA7-315A-8746-8B8A-88111E95393F}"/>
    <w:embedItalic r:id="rId12" w:fontKey="{72EA4D19-C967-4440-9076-71D4DFEAA2A1}"/>
    <w:embedBoldItalic r:id="rId13" w:fontKey="{6A4F3B07-9416-4340-A80A-AA26D8FC584F}"/>
  </w:font>
  <w:font w:name="Montserrat SemiBold">
    <w:panose1 w:val="00000700000000000000"/>
    <w:charset w:val="4D"/>
    <w:family w:val="auto"/>
    <w:pitch w:val="variable"/>
    <w:sig w:usb0="2000020F" w:usb1="00000003" w:usb2="00000000" w:usb3="00000000" w:csb0="00000197" w:csb1="00000000"/>
    <w:embedRegular r:id="rId14" w:fontKey="{CD899348-650D-EB42-B35A-58625AE11719}"/>
    <w:embedBold r:id="rId15" w:fontKey="{98BD14EC-4AAB-984A-A428-E8D10A334C19}"/>
  </w:font>
  <w:font w:name="Calibri">
    <w:panose1 w:val="020F0502020204030204"/>
    <w:charset w:val="00"/>
    <w:family w:val="swiss"/>
    <w:pitch w:val="variable"/>
    <w:sig w:usb0="E0002AFF" w:usb1="C000247B" w:usb2="00000009" w:usb3="00000000" w:csb0="000001FF" w:csb1="00000000"/>
    <w:embedRegular r:id="rId16" w:fontKey="{1CD93876-A4EB-0D4E-B928-B6A63672983E}"/>
    <w:embedItalic r:id="rId17" w:fontKey="{387AC864-A4EC-474B-8546-FF242350DC20}"/>
  </w:font>
  <w:font w:name="Libre Franklin Medium">
    <w:panose1 w:val="00000000000000000000"/>
    <w:charset w:val="4D"/>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18" w:fontKey="{677CC896-73B5-9D4B-90C1-C390A86F33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79409256"/>
      <w:docPartObj>
        <w:docPartGallery w:val="Page Numbers (Bottom of Page)"/>
        <w:docPartUnique/>
      </w:docPartObj>
    </w:sdtPr>
    <w:sdtContent>
      <w:p w14:paraId="74E42376" w14:textId="522334F2" w:rsidR="008472B3" w:rsidRDefault="008472B3" w:rsidP="00A27DA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10200C3" w14:textId="77777777" w:rsidR="008472B3" w:rsidRDefault="008472B3" w:rsidP="008472B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Franklin Gothic Book" w:hAnsi="Franklin Gothic Book"/>
      </w:rPr>
      <w:id w:val="-2080038603"/>
      <w:docPartObj>
        <w:docPartGallery w:val="Page Numbers (Bottom of Page)"/>
        <w:docPartUnique/>
      </w:docPartObj>
    </w:sdtPr>
    <w:sdtContent>
      <w:p w14:paraId="7B653A68" w14:textId="1D53DE10" w:rsidR="008472B3" w:rsidRPr="008472B3" w:rsidRDefault="008472B3" w:rsidP="008472B3">
        <w:pPr>
          <w:pStyle w:val="Footer"/>
          <w:framePr w:h="627" w:hRule="exact" w:wrap="none" w:vAnchor="text" w:hAnchor="margin" w:xAlign="right"/>
          <w:rPr>
            <w:rStyle w:val="PageNumber"/>
            <w:rFonts w:ascii="Franklin Gothic Book" w:hAnsi="Franklin Gothic Book"/>
          </w:rPr>
        </w:pPr>
        <w:r w:rsidRPr="008472B3">
          <w:rPr>
            <w:rStyle w:val="PageNumber"/>
            <w:rFonts w:ascii="Franklin Gothic Book" w:hAnsi="Franklin Gothic Book"/>
          </w:rPr>
          <w:fldChar w:fldCharType="begin"/>
        </w:r>
        <w:r w:rsidRPr="008472B3">
          <w:rPr>
            <w:rStyle w:val="PageNumber"/>
            <w:rFonts w:ascii="Franklin Gothic Book" w:hAnsi="Franklin Gothic Book"/>
          </w:rPr>
          <w:instrText xml:space="preserve"> PAGE </w:instrText>
        </w:r>
        <w:r w:rsidRPr="008472B3">
          <w:rPr>
            <w:rStyle w:val="PageNumber"/>
            <w:rFonts w:ascii="Franklin Gothic Book" w:hAnsi="Franklin Gothic Book"/>
          </w:rPr>
          <w:fldChar w:fldCharType="separate"/>
        </w:r>
        <w:r w:rsidRPr="008472B3">
          <w:rPr>
            <w:rStyle w:val="PageNumber"/>
            <w:rFonts w:ascii="Franklin Gothic Book" w:hAnsi="Franklin Gothic Book"/>
            <w:noProof/>
          </w:rPr>
          <w:t>2</w:t>
        </w:r>
        <w:r w:rsidRPr="008472B3">
          <w:rPr>
            <w:rStyle w:val="PageNumber"/>
            <w:rFonts w:ascii="Franklin Gothic Book" w:hAnsi="Franklin Gothic Book"/>
          </w:rPr>
          <w:fldChar w:fldCharType="end"/>
        </w:r>
      </w:p>
    </w:sdtContent>
  </w:sdt>
  <w:p w14:paraId="0EF22AEB" w14:textId="77777777" w:rsidR="008472B3" w:rsidRPr="008472B3" w:rsidRDefault="008472B3" w:rsidP="008472B3">
    <w:pPr>
      <w:pStyle w:val="Footer"/>
      <w:ind w:right="360"/>
      <w:rPr>
        <w:rFonts w:ascii="Franklin Gothic Book" w:hAnsi="Franklin Gothic Boo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45119" w14:textId="32CE0DCA" w:rsidR="00B16202" w:rsidRPr="008472B3" w:rsidRDefault="00B16202">
    <w:pPr>
      <w:rPr>
        <w:rFonts w:ascii="Franklin Gothic Book" w:hAnsi="Franklin Gothic Book"/>
      </w:rPr>
    </w:pPr>
  </w:p>
  <w:p w14:paraId="0337EA20" w14:textId="77777777" w:rsidR="00B16202" w:rsidRPr="008472B3" w:rsidRDefault="00B16202">
    <w:pPr>
      <w:rPr>
        <w:rFonts w:ascii="Franklin Gothic Book" w:hAnsi="Franklin Gothic Book"/>
      </w:rPr>
    </w:pPr>
  </w:p>
  <w:p w14:paraId="131D9064" w14:textId="7E15427E" w:rsidR="00B16202" w:rsidRPr="008472B3" w:rsidRDefault="00110A7A" w:rsidP="008472B3">
    <w:pPr>
      <w:jc w:val="right"/>
      <w:rPr>
        <w:rFonts w:ascii="Franklin Gothic Book" w:hAnsi="Franklin Gothic Book"/>
      </w:rPr>
    </w:pPr>
    <w:r w:rsidRPr="008472B3">
      <w:rPr>
        <w:rFonts w:ascii="Franklin Gothic Book" w:hAnsi="Franklin Gothic Book"/>
      </w:rPr>
      <w:fldChar w:fldCharType="begin"/>
    </w:r>
    <w:r w:rsidRPr="008472B3">
      <w:rPr>
        <w:rFonts w:ascii="Franklin Gothic Book" w:hAnsi="Franklin Gothic Book"/>
      </w:rPr>
      <w:instrText>PAGE</w:instrText>
    </w:r>
    <w:r w:rsidRPr="008472B3">
      <w:rPr>
        <w:rFonts w:ascii="Franklin Gothic Book" w:hAnsi="Franklin Gothic Book"/>
      </w:rPr>
      <w:fldChar w:fldCharType="separate"/>
    </w:r>
    <w:r w:rsidR="008472B3" w:rsidRPr="008472B3">
      <w:rPr>
        <w:rFonts w:ascii="Franklin Gothic Book" w:hAnsi="Franklin Gothic Book"/>
        <w:noProof/>
      </w:rPr>
      <w:t>1</w:t>
    </w:r>
    <w:r w:rsidRPr="008472B3">
      <w:rPr>
        <w:rFonts w:ascii="Franklin Gothic Book" w:hAnsi="Franklin Gothic Book"/>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B5D9D" w14:textId="77777777" w:rsidR="00110A7A" w:rsidRDefault="00110A7A">
      <w:pPr>
        <w:spacing w:line="240" w:lineRule="auto"/>
      </w:pPr>
      <w:r>
        <w:separator/>
      </w:r>
    </w:p>
  </w:footnote>
  <w:footnote w:type="continuationSeparator" w:id="0">
    <w:p w14:paraId="3157174F" w14:textId="77777777" w:rsidR="00110A7A" w:rsidRDefault="00110A7A">
      <w:pPr>
        <w:spacing w:line="240" w:lineRule="auto"/>
      </w:pPr>
      <w:r>
        <w:continuationSeparator/>
      </w:r>
    </w:p>
  </w:footnote>
  <w:footnote w:id="1">
    <w:p w14:paraId="6D21DEDD" w14:textId="77777777" w:rsidR="00B16202" w:rsidRPr="008472B3" w:rsidRDefault="00110A7A">
      <w:pPr>
        <w:pBdr>
          <w:top w:val="nil"/>
          <w:left w:val="nil"/>
          <w:bottom w:val="nil"/>
          <w:right w:val="nil"/>
          <w:between w:val="nil"/>
        </w:pBd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“Local governments” defined in 6 U.S.C. § 101(13).</w:t>
      </w:r>
    </w:p>
  </w:footnote>
  <w:footnote w:id="2">
    <w:p w14:paraId="476FC157" w14:textId="77777777" w:rsidR="00B16202" w:rsidRPr="008472B3" w:rsidRDefault="00110A7A">
      <w:pP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For definitions of the best practices listed in Project Category 1 (PC1), please review the Maryland SLCGP FFY2023 FAQs. </w:t>
      </w:r>
    </w:p>
  </w:footnote>
  <w:footnote w:id="3">
    <w:p w14:paraId="25590697" w14:textId="77777777" w:rsidR="00B16202" w:rsidRPr="008472B3" w:rsidRDefault="00110A7A">
      <w:pP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For definitions of the best practices listed in Project Category 2 (PC2), please review the Maryland SLCGP FFY2023FAQs. </w:t>
      </w:r>
    </w:p>
  </w:footnote>
  <w:footnote w:id="4">
    <w:p w14:paraId="635E9C7B" w14:textId="77777777" w:rsidR="00B16202" w:rsidRPr="008472B3" w:rsidRDefault="00110A7A">
      <w:pP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For more information on the NICE Cybersecurity Framework view: </w:t>
      </w:r>
      <w:hyperlink r:id="rId1">
        <w:r w:rsidRPr="008472B3">
          <w:rPr>
            <w:rFonts w:ascii="Franklin Gothic Book" w:hAnsi="Franklin Gothic Book"/>
            <w:color w:val="1155CC"/>
            <w:sz w:val="20"/>
            <w:szCs w:val="20"/>
            <w:u w:val="single"/>
          </w:rPr>
          <w:t>https://niccs.cisa.gov/workforce-development/nice-framework</w:t>
        </w:r>
      </w:hyperlink>
      <w:r w:rsidRPr="008472B3">
        <w:rPr>
          <w:rFonts w:ascii="Franklin Gothic Book" w:hAnsi="Franklin Gothic Book"/>
          <w:sz w:val="20"/>
          <w:szCs w:val="20"/>
        </w:rPr>
        <w:t xml:space="preserve"> </w:t>
      </w:r>
    </w:p>
  </w:footnote>
  <w:footnote w:id="5">
    <w:p w14:paraId="3FA5FB6B" w14:textId="77777777" w:rsidR="00B16202" w:rsidRPr="008472B3" w:rsidRDefault="00110A7A">
      <w:pP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Applicants are encouraged to review the FFY2022 State and Local Cyber Grant Program (SLCGP) NOFO from FEMA.</w:t>
      </w:r>
    </w:p>
  </w:footnote>
  <w:footnote w:id="6">
    <w:p w14:paraId="5DAAFE74" w14:textId="77777777" w:rsidR="00B16202" w:rsidRPr="008472B3" w:rsidRDefault="00110A7A">
      <w:pP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For more information on the budget narrative and allowable costs for this grant, review the SLCGP IJ Instruction Guidance Manual. </w:t>
      </w:r>
    </w:p>
  </w:footnote>
  <w:footnote w:id="7">
    <w:p w14:paraId="03F08608" w14:textId="77777777" w:rsidR="00B16202" w:rsidRPr="008472B3" w:rsidRDefault="00110A7A">
      <w:pP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See Appendix A: Cybersecurity Capabilities Assessment </w:t>
      </w:r>
    </w:p>
  </w:footnote>
  <w:footnote w:id="8">
    <w:p w14:paraId="3D5284DF" w14:textId="77777777" w:rsidR="00B16202" w:rsidRPr="008472B3" w:rsidRDefault="00110A7A">
      <w:pPr>
        <w:pBdr>
          <w:top w:val="nil"/>
          <w:left w:val="nil"/>
          <w:bottom w:val="nil"/>
          <w:right w:val="nil"/>
          <w:between w:val="nil"/>
        </w:pBd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Please view Required, Encouraged, and Optional Services, Memberships, and Resources </w:t>
      </w:r>
      <w:proofErr w:type="gramStart"/>
      <w:r w:rsidRPr="008472B3">
        <w:rPr>
          <w:rFonts w:ascii="Franklin Gothic Book" w:hAnsi="Franklin Gothic Book"/>
          <w:sz w:val="20"/>
          <w:szCs w:val="20"/>
        </w:rPr>
        <w:t>For</w:t>
      </w:r>
      <w:proofErr w:type="gramEnd"/>
      <w:r w:rsidRPr="008472B3">
        <w:rPr>
          <w:rFonts w:ascii="Franklin Gothic Book" w:hAnsi="Franklin Gothic Book"/>
          <w:sz w:val="20"/>
          <w:szCs w:val="20"/>
        </w:rPr>
        <w:t xml:space="preserve"> Grant Awardees in the FEMA SLCGP NOFO, NOFO Section F, Administrative and National Policy Requirements and NOFO Appendix H, Appendix F: Required, Encouraged, and Optional Services, Memberships, and Resources. </w:t>
      </w:r>
      <w:hyperlink r:id="rId2">
        <w:r w:rsidRPr="008472B3">
          <w:rPr>
            <w:rFonts w:ascii="Franklin Gothic Book" w:hAnsi="Franklin Gothic Book"/>
            <w:color w:val="1155CC"/>
            <w:sz w:val="20"/>
            <w:szCs w:val="20"/>
            <w:u w:val="single"/>
          </w:rPr>
          <w:t>https://www.fema.gov/fact-sheet/department-homeland-security-notice-funding-opportunity-fiscal-year-2023-state-and-local</w:t>
        </w:r>
      </w:hyperlink>
      <w:r w:rsidRPr="008472B3">
        <w:rPr>
          <w:rFonts w:ascii="Franklin Gothic Book" w:hAnsi="Franklin Gothic Book"/>
          <w:sz w:val="20"/>
          <w:szCs w:val="20"/>
        </w:rPr>
        <w:t xml:space="preserve">  </w:t>
      </w:r>
    </w:p>
  </w:footnote>
  <w:footnote w:id="9">
    <w:p w14:paraId="21C0400C" w14:textId="77777777" w:rsidR="00B16202" w:rsidRPr="008472B3" w:rsidRDefault="00110A7A">
      <w:pP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For more information on how your project should incorporate Equity, Inclusion, and Accessibility. Please see the SLCGP FEMA FFY23 NOFO sections on Disability Integration in Section H.</w:t>
      </w:r>
    </w:p>
  </w:footnote>
  <w:footnote w:id="10">
    <w:p w14:paraId="6765C873" w14:textId="77777777" w:rsidR="00B16202" w:rsidRPr="008472B3" w:rsidRDefault="00110A7A">
      <w:pP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Adapted from FEMA SLCGP NOFO, Appendix C: Cybersecurity Plan </w:t>
      </w:r>
      <w:hyperlink r:id="rId3" w:anchor="a">
        <w:r w:rsidRPr="008472B3">
          <w:rPr>
            <w:rFonts w:ascii="Franklin Gothic Book" w:hAnsi="Franklin Gothic Book"/>
            <w:color w:val="1155CC"/>
            <w:sz w:val="20"/>
            <w:szCs w:val="20"/>
            <w:u w:val="single"/>
          </w:rPr>
          <w:t>https://www.fema.gov/fact-sheet/department-homeland-security-notice-funding-opportunity-fiscal-year-2022-state-and-local#a</w:t>
        </w:r>
      </w:hyperlink>
      <w:r w:rsidRPr="008472B3">
        <w:rPr>
          <w:rFonts w:ascii="Franklin Gothic Book" w:hAnsi="Franklin Gothic Book"/>
          <w:sz w:val="20"/>
          <w:szCs w:val="20"/>
        </w:rPr>
        <w:t xml:space="preserve"> </w:t>
      </w:r>
    </w:p>
    <w:p w14:paraId="46C7D78B" w14:textId="77777777" w:rsidR="00B16202" w:rsidRPr="008472B3" w:rsidRDefault="00B16202">
      <w:pPr>
        <w:spacing w:line="240" w:lineRule="auto"/>
        <w:rPr>
          <w:rFonts w:ascii="Franklin Gothic Book" w:hAnsi="Franklin Gothic Book"/>
          <w:sz w:val="20"/>
          <w:szCs w:val="20"/>
        </w:rPr>
      </w:pPr>
    </w:p>
  </w:footnote>
  <w:footnote w:id="11">
    <w:p w14:paraId="7BA4BB52" w14:textId="77777777" w:rsidR="00B16202" w:rsidRPr="008472B3" w:rsidRDefault="00110A7A">
      <w:pPr>
        <w:pBdr>
          <w:top w:val="nil"/>
          <w:left w:val="nil"/>
          <w:bottom w:val="nil"/>
          <w:right w:val="nil"/>
          <w:between w:val="nil"/>
        </w:pBd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Please view Required, Encouraged, and Optional Services, Memberships, and Resources </w:t>
      </w:r>
      <w:proofErr w:type="gramStart"/>
      <w:r w:rsidRPr="008472B3">
        <w:rPr>
          <w:rFonts w:ascii="Franklin Gothic Book" w:hAnsi="Franklin Gothic Book"/>
          <w:sz w:val="20"/>
          <w:szCs w:val="20"/>
        </w:rPr>
        <w:t>For</w:t>
      </w:r>
      <w:proofErr w:type="gramEnd"/>
      <w:r w:rsidRPr="008472B3">
        <w:rPr>
          <w:rFonts w:ascii="Franklin Gothic Book" w:hAnsi="Franklin Gothic Book"/>
          <w:sz w:val="20"/>
          <w:szCs w:val="20"/>
        </w:rPr>
        <w:t xml:space="preserve"> Grant Awardees in the FEMA SLCGP NOFO, NOFO Section F, Administrative and National Policy Requirements and NOFO Appendix H, Appendix F: Required, Encouraged, and Optional Services, Memberships, and Resources. </w:t>
      </w:r>
      <w:hyperlink r:id="rId4">
        <w:r w:rsidRPr="008472B3">
          <w:rPr>
            <w:rFonts w:ascii="Franklin Gothic Book" w:hAnsi="Franklin Gothic Book"/>
            <w:color w:val="1155CC"/>
            <w:sz w:val="20"/>
            <w:szCs w:val="20"/>
            <w:u w:val="single"/>
          </w:rPr>
          <w:t>https://www.fema.gov/fact-sheet/department-homeland-security-notice-funding-opportunity-fiscal-year-2023-state-and-local</w:t>
        </w:r>
      </w:hyperlink>
      <w:r w:rsidRPr="008472B3">
        <w:rPr>
          <w:rFonts w:ascii="Franklin Gothic Book" w:hAnsi="Franklin Gothic Book"/>
          <w:sz w:val="20"/>
          <w:szCs w:val="20"/>
        </w:rPr>
        <w:t xml:space="preserve">  </w:t>
      </w:r>
    </w:p>
  </w:footnote>
  <w:footnote w:id="12">
    <w:p w14:paraId="79B33218" w14:textId="77777777" w:rsidR="00B16202" w:rsidRPr="008472B3" w:rsidRDefault="00110A7A">
      <w:pP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Please view Required, Encouraged, and Optional Services, Memberships, and Resources </w:t>
      </w:r>
      <w:proofErr w:type="gramStart"/>
      <w:r w:rsidRPr="008472B3">
        <w:rPr>
          <w:rFonts w:ascii="Franklin Gothic Book" w:hAnsi="Franklin Gothic Book"/>
          <w:sz w:val="20"/>
          <w:szCs w:val="20"/>
        </w:rPr>
        <w:t>For</w:t>
      </w:r>
      <w:proofErr w:type="gramEnd"/>
      <w:r w:rsidRPr="008472B3">
        <w:rPr>
          <w:rFonts w:ascii="Franklin Gothic Book" w:hAnsi="Franklin Gothic Book"/>
          <w:sz w:val="20"/>
          <w:szCs w:val="20"/>
        </w:rPr>
        <w:t xml:space="preserve"> Grant Awardees in the FEMA SLCGP NOFO, NOFO Section F, Administrative and National Policy Requirements and NOFO Appendix H, Appendix F: Required, Encouraged, and Optional Services, Memberships, and Resources. </w:t>
      </w:r>
      <w:hyperlink r:id="rId5">
        <w:r w:rsidRPr="008472B3">
          <w:rPr>
            <w:rFonts w:ascii="Franklin Gothic Book" w:hAnsi="Franklin Gothic Book"/>
            <w:color w:val="1155CC"/>
            <w:sz w:val="20"/>
            <w:szCs w:val="20"/>
            <w:u w:val="single"/>
          </w:rPr>
          <w:t>https://www.fema.gov/fact-sheet/department-homeland-security-notice-funding-opportunity-fiscal-year-2023-state-and-local</w:t>
        </w:r>
      </w:hyperlink>
      <w:r w:rsidRPr="008472B3">
        <w:rPr>
          <w:rFonts w:ascii="Franklin Gothic Book" w:hAnsi="Franklin Gothic Book"/>
          <w:sz w:val="20"/>
          <w:szCs w:val="20"/>
        </w:rPr>
        <w:t xml:space="preserve">  </w:t>
      </w:r>
    </w:p>
    <w:p w14:paraId="6A95C5EA" w14:textId="77777777" w:rsidR="00B16202" w:rsidRPr="008472B3" w:rsidRDefault="00B16202">
      <w:pPr>
        <w:spacing w:line="240" w:lineRule="auto"/>
        <w:rPr>
          <w:rFonts w:ascii="Franklin Gothic Book" w:hAnsi="Franklin Gothic Book"/>
          <w:sz w:val="20"/>
          <w:szCs w:val="20"/>
        </w:rPr>
      </w:pPr>
    </w:p>
    <w:p w14:paraId="0ED6A450" w14:textId="77777777" w:rsidR="00B16202" w:rsidRPr="008472B3" w:rsidRDefault="00B16202">
      <w:pPr>
        <w:spacing w:line="240" w:lineRule="auto"/>
        <w:rPr>
          <w:rFonts w:ascii="Franklin Gothic Book" w:hAnsi="Franklin Gothic Book"/>
          <w:sz w:val="20"/>
          <w:szCs w:val="20"/>
        </w:rPr>
      </w:pPr>
    </w:p>
  </w:footnote>
  <w:footnote w:id="13">
    <w:p w14:paraId="5B6A3FAB" w14:textId="77777777" w:rsidR="00B16202" w:rsidRPr="008472B3" w:rsidRDefault="00110A7A">
      <w:pP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View 2 C.F.R. § 200.340: </w:t>
      </w:r>
      <w:hyperlink r:id="rId6">
        <w:r w:rsidRPr="008472B3">
          <w:rPr>
            <w:rFonts w:ascii="Franklin Gothic Book" w:hAnsi="Franklin Gothic Book"/>
            <w:color w:val="1155CC"/>
            <w:sz w:val="20"/>
            <w:szCs w:val="20"/>
            <w:u w:val="single"/>
          </w:rPr>
          <w:t>https://www.ecfr.gov/current/title-2/subtitle-A/chapter-II/part-200/subpart-D/subject-group-ECFR86b76dde0e1e9dc/section-200.340</w:t>
        </w:r>
      </w:hyperlink>
      <w:r w:rsidRPr="008472B3">
        <w:rPr>
          <w:rFonts w:ascii="Franklin Gothic Book" w:hAnsi="Franklin Gothic Book"/>
          <w:sz w:val="20"/>
          <w:szCs w:val="20"/>
        </w:rPr>
        <w:t xml:space="preserve"> </w:t>
      </w:r>
    </w:p>
  </w:footnote>
  <w:footnote w:id="14">
    <w:p w14:paraId="16195C37" w14:textId="77777777" w:rsidR="00B16202" w:rsidRPr="008472B3" w:rsidRDefault="00110A7A">
      <w:pP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View 2 C.F.R. § 200.339:</w:t>
      </w:r>
      <w:r w:rsidRPr="008472B3">
        <w:rPr>
          <w:rFonts w:ascii="Franklin Gothic Book" w:eastAsia="Montserrat" w:hAnsi="Franklin Gothic Book" w:cs="Montserrat"/>
        </w:rPr>
        <w:t xml:space="preserve"> </w:t>
      </w:r>
      <w:hyperlink r:id="rId7">
        <w:r w:rsidRPr="008472B3">
          <w:rPr>
            <w:rFonts w:ascii="Franklin Gothic Book" w:hAnsi="Franklin Gothic Book"/>
            <w:color w:val="1155CC"/>
            <w:sz w:val="20"/>
            <w:szCs w:val="20"/>
            <w:u w:val="single"/>
          </w:rPr>
          <w:t>https://www.ecfr.gov/current/title-2/subtitle-A/chapter-II/part-200/subpart-D/subject-group-ECFR86b76dde0e1e9dc/section-200.339</w:t>
        </w:r>
      </w:hyperlink>
      <w:r w:rsidRPr="008472B3">
        <w:rPr>
          <w:rFonts w:ascii="Franklin Gothic Book" w:hAnsi="Franklin Gothic Book"/>
          <w:sz w:val="20"/>
          <w:szCs w:val="20"/>
        </w:rPr>
        <w:t xml:space="preserve"> </w:t>
      </w:r>
    </w:p>
  </w:footnote>
  <w:footnote w:id="15">
    <w:p w14:paraId="65F35C55" w14:textId="77777777" w:rsidR="00B16202" w:rsidRPr="008472B3" w:rsidRDefault="00110A7A">
      <w:pPr>
        <w:spacing w:line="240" w:lineRule="auto"/>
        <w:rPr>
          <w:rFonts w:ascii="Franklin Gothic Book" w:hAnsi="Franklin Gothic Book"/>
          <w:sz w:val="20"/>
          <w:szCs w:val="20"/>
        </w:rPr>
      </w:pPr>
      <w:r w:rsidRPr="008472B3">
        <w:rPr>
          <w:rFonts w:ascii="Franklin Gothic Book" w:hAnsi="Franklin Gothic Book"/>
          <w:vertAlign w:val="superscript"/>
        </w:rPr>
        <w:footnoteRef/>
      </w:r>
      <w:r w:rsidRPr="008472B3">
        <w:rPr>
          <w:rFonts w:ascii="Franklin Gothic Book" w:hAnsi="Franklin Gothic Book"/>
          <w:sz w:val="20"/>
          <w:szCs w:val="20"/>
        </w:rPr>
        <w:t xml:space="preserve"> View 2 C.F.R. § 200.342: </w:t>
      </w:r>
    </w:p>
    <w:p w14:paraId="442A051E" w14:textId="77777777" w:rsidR="00B16202" w:rsidRPr="008472B3" w:rsidRDefault="00110A7A">
      <w:pPr>
        <w:spacing w:line="240" w:lineRule="auto"/>
        <w:rPr>
          <w:rFonts w:ascii="Franklin Gothic Book" w:hAnsi="Franklin Gothic Book"/>
          <w:sz w:val="20"/>
          <w:szCs w:val="20"/>
        </w:rPr>
      </w:pPr>
      <w:hyperlink r:id="rId8">
        <w:r w:rsidRPr="008472B3">
          <w:rPr>
            <w:rFonts w:ascii="Franklin Gothic Book" w:hAnsi="Franklin Gothic Book"/>
            <w:color w:val="1155CC"/>
            <w:sz w:val="20"/>
            <w:szCs w:val="20"/>
            <w:u w:val="single"/>
          </w:rPr>
          <w:t>https://www.ecfr.gov/current/title-2/subtitle-A/chapter-II/part-200/subpart-D/subject-group-ECFR86b76dde0e1e9dc/section-200.342</w:t>
        </w:r>
      </w:hyperlink>
      <w:r w:rsidRPr="008472B3">
        <w:rPr>
          <w:rFonts w:ascii="Franklin Gothic Book" w:hAnsi="Franklin Gothic Book"/>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404B3" w14:textId="77777777" w:rsidR="00C1350B" w:rsidRDefault="00C1350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507DA" w14:textId="77777777" w:rsidR="00B16202" w:rsidRDefault="00110A7A">
    <w:r>
      <w:rPr>
        <w:noProof/>
      </w:rPr>
      <w:drawing>
        <wp:anchor distT="114300" distB="114300" distL="114300" distR="114300" simplePos="0" relativeHeight="251658240" behindDoc="0" locked="0" layoutInCell="1" hidden="0" allowOverlap="1" wp14:anchorId="074D72C6" wp14:editId="281A3DA3">
          <wp:simplePos x="0" y="0"/>
          <wp:positionH relativeFrom="column">
            <wp:posOffset>-927652</wp:posOffset>
          </wp:positionH>
          <wp:positionV relativeFrom="paragraph">
            <wp:posOffset>119270</wp:posOffset>
          </wp:positionV>
          <wp:extent cx="7786370" cy="1020417"/>
          <wp:effectExtent l="0" t="0" r="0" b="0"/>
          <wp:wrapNone/>
          <wp:docPr id="421374570"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 name="image2.png">
                    <a:extLst>
                      <a:ext uri="{C183D7F6-B498-43B3-948B-1728B52AA6E4}">
                        <adec:decorative xmlns:adec="http://schemas.microsoft.com/office/drawing/2017/decorative" val="1"/>
                      </a:ext>
                    </a:extLst>
                  </pic:cNvPr>
                  <pic:cNvPicPr preferRelativeResize="0"/>
                </pic:nvPicPr>
                <pic:blipFill rotWithShape="1">
                  <a:blip r:embed="rId1"/>
                  <a:srcRect b="46963"/>
                  <a:stretch>
                    <a:fillRect/>
                  </a:stretch>
                </pic:blipFill>
                <pic:spPr bwMode="auto">
                  <a:xfrm>
                    <a:off x="0" y="0"/>
                    <a:ext cx="7786688" cy="102045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2EF2E" w14:textId="59BD0B28" w:rsidR="00B16202" w:rsidRDefault="00110A7A">
    <w:r>
      <w:rPr>
        <w:noProof/>
      </w:rPr>
      <w:drawing>
        <wp:anchor distT="114300" distB="114300" distL="114300" distR="114300" simplePos="0" relativeHeight="251659264" behindDoc="0" locked="0" layoutInCell="1" hidden="0" allowOverlap="1" wp14:anchorId="6052D321" wp14:editId="1253E44D">
          <wp:simplePos x="0" y="0"/>
          <wp:positionH relativeFrom="column">
            <wp:posOffset>-971549</wp:posOffset>
          </wp:positionH>
          <wp:positionV relativeFrom="paragraph">
            <wp:posOffset>114300</wp:posOffset>
          </wp:positionV>
          <wp:extent cx="7786688" cy="1924050"/>
          <wp:effectExtent l="0" t="0" r="0" b="0"/>
          <wp:wrapNone/>
          <wp:docPr id="1928080491" name="image2.png" descr="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
          <wp:cNvGraphicFramePr/>
          <a:graphic xmlns:a="http://schemas.openxmlformats.org/drawingml/2006/main">
            <a:graphicData uri="http://schemas.openxmlformats.org/drawingml/2006/picture">
              <pic:pic xmlns:pic="http://schemas.openxmlformats.org/drawingml/2006/picture">
                <pic:nvPicPr>
                  <pic:cNvPr id="31" name="image2.png" descr="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A hybrid letterhead that combines the logos of the Maryland Department of Emergency Management and the Maryland Department of Information Technology. The names of Emergency Management Secretary Russell J. Strickland and Information Technology Secretary Katie Savage are show on a red digital patterned background. The names of Governor Wes Moore and Lieutenant Governor Aruna Miller are included alongside the words “State and Local Cybersecurity Grant Program.”"/>
                  <pic:cNvPicPr preferRelativeResize="0"/>
                </pic:nvPicPr>
                <pic:blipFill>
                  <a:blip r:embed="rId1"/>
                  <a:srcRect/>
                  <a:stretch>
                    <a:fillRect/>
                  </a:stretch>
                </pic:blipFill>
                <pic:spPr>
                  <a:xfrm>
                    <a:off x="0" y="0"/>
                    <a:ext cx="7786688" cy="1924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72926"/>
    <w:multiLevelType w:val="multilevel"/>
    <w:tmpl w:val="A762F84C"/>
    <w:lvl w:ilvl="0">
      <w:start w:val="2"/>
      <w:numFmt w:val="upperRoman"/>
      <w:lvlText w:val="%1."/>
      <w:lvlJc w:val="right"/>
      <w:pPr>
        <w:ind w:left="720" w:hanging="540"/>
      </w:pPr>
      <w:rPr>
        <w:rFonts w:ascii="Arial" w:eastAsia="Arial" w:hAnsi="Arial" w:cs="Arial"/>
        <w:b/>
        <w:bCs/>
        <w:u w:val="none"/>
      </w:rPr>
    </w:lvl>
    <w:lvl w:ilvl="1">
      <w:start w:val="1"/>
      <w:numFmt w:val="upperLetter"/>
      <w:lvlText w:val="%2."/>
      <w:lvlJc w:val="left"/>
      <w:pPr>
        <w:ind w:left="1440" w:hanging="360"/>
      </w:pPr>
      <w:rPr>
        <w:rFonts w:ascii="Arial" w:eastAsia="Arial" w:hAnsi="Arial" w:cs="Arial"/>
        <w:b/>
        <w:bCs/>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FA7240"/>
    <w:multiLevelType w:val="multilevel"/>
    <w:tmpl w:val="C8BED3EA"/>
    <w:lvl w:ilvl="0">
      <w:start w:val="1"/>
      <w:numFmt w:val="upperRoman"/>
      <w:lvlText w:val="%1."/>
      <w:lvlJc w:val="right"/>
      <w:pPr>
        <w:ind w:left="720" w:hanging="540"/>
      </w:pPr>
      <w:rPr>
        <w:rFonts w:ascii="Arial" w:eastAsia="Arial" w:hAnsi="Arial" w:cs="Arial"/>
        <w:b/>
        <w:bCs/>
        <w:u w:val="none"/>
      </w:rPr>
    </w:lvl>
    <w:lvl w:ilvl="1">
      <w:start w:val="1"/>
      <w:numFmt w:val="upperLetter"/>
      <w:lvlText w:val="%2."/>
      <w:lvlJc w:val="left"/>
      <w:pPr>
        <w:ind w:left="1440" w:hanging="360"/>
      </w:pPr>
      <w:rPr>
        <w:rFonts w:ascii="Arial" w:eastAsia="Arial" w:hAnsi="Arial" w:cs="Arial"/>
        <w:b/>
        <w:bCs/>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AF62C6E"/>
    <w:multiLevelType w:val="multilevel"/>
    <w:tmpl w:val="6030A6A8"/>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032114"/>
    <w:multiLevelType w:val="multilevel"/>
    <w:tmpl w:val="85FC9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541062"/>
    <w:multiLevelType w:val="multilevel"/>
    <w:tmpl w:val="7E201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26715D"/>
    <w:multiLevelType w:val="multilevel"/>
    <w:tmpl w:val="7A6C151A"/>
    <w:lvl w:ilvl="0">
      <w:start w:val="1"/>
      <w:numFmt w:val="upperRoman"/>
      <w:lvlText w:val="%1."/>
      <w:lvlJc w:val="right"/>
      <w:pPr>
        <w:ind w:left="720" w:hanging="540"/>
      </w:pPr>
      <w:rPr>
        <w:rFonts w:ascii="Arial" w:eastAsia="Arial" w:hAnsi="Arial" w:cs="Arial"/>
        <w:b/>
        <w:bCs/>
        <w:u w:val="none"/>
      </w:rPr>
    </w:lvl>
    <w:lvl w:ilvl="1">
      <w:start w:val="1"/>
      <w:numFmt w:val="upperLetter"/>
      <w:lvlText w:val="%2."/>
      <w:lvlJc w:val="left"/>
      <w:pPr>
        <w:ind w:left="1440" w:hanging="360"/>
      </w:pPr>
      <w:rPr>
        <w:rFonts w:ascii="Arial" w:eastAsia="Arial" w:hAnsi="Arial" w:cs="Arial"/>
        <w:b/>
        <w:bCs/>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D4640B6"/>
    <w:multiLevelType w:val="multilevel"/>
    <w:tmpl w:val="6922AF7A"/>
    <w:lvl w:ilvl="0">
      <w:start w:val="1"/>
      <w:numFmt w:val="upperRoman"/>
      <w:lvlText w:val="%1."/>
      <w:lvlJc w:val="right"/>
      <w:pPr>
        <w:ind w:left="720" w:hanging="540"/>
      </w:pPr>
      <w:rPr>
        <w:rFonts w:ascii="Arial" w:eastAsia="Arial" w:hAnsi="Arial" w:cs="Arial"/>
        <w:b/>
        <w:bCs/>
        <w:u w:val="none"/>
      </w:rPr>
    </w:lvl>
    <w:lvl w:ilvl="1">
      <w:start w:val="1"/>
      <w:numFmt w:val="bullet"/>
      <w:lvlText w:val="○"/>
      <w:lvlJc w:val="left"/>
      <w:pPr>
        <w:ind w:left="1440" w:hanging="360"/>
      </w:pPr>
      <w:rPr>
        <w:rFonts w:ascii="Arial" w:eastAsia="Arial" w:hAnsi="Arial" w:cs="Arial"/>
        <w:b/>
        <w:bCs/>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DA169CA"/>
    <w:multiLevelType w:val="multilevel"/>
    <w:tmpl w:val="50066330"/>
    <w:lvl w:ilvl="0">
      <w:start w:val="1"/>
      <w:numFmt w:val="upperRoman"/>
      <w:lvlText w:val="%1."/>
      <w:lvlJc w:val="right"/>
      <w:pPr>
        <w:ind w:left="720" w:hanging="540"/>
      </w:pPr>
      <w:rPr>
        <w:rFonts w:ascii="Arial" w:eastAsia="Arial" w:hAnsi="Arial" w:cs="Arial"/>
        <w:b/>
        <w:bCs/>
        <w:u w:val="none"/>
      </w:rPr>
    </w:lvl>
    <w:lvl w:ilvl="1">
      <w:start w:val="1"/>
      <w:numFmt w:val="upperLetter"/>
      <w:lvlText w:val="%2."/>
      <w:lvlJc w:val="left"/>
      <w:pPr>
        <w:ind w:left="1440" w:hanging="360"/>
      </w:pPr>
      <w:rPr>
        <w:rFonts w:ascii="Arial" w:eastAsia="Arial" w:hAnsi="Arial" w:cs="Arial"/>
        <w:b/>
        <w:bCs/>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62F22E2"/>
    <w:multiLevelType w:val="multilevel"/>
    <w:tmpl w:val="E9C4A81A"/>
    <w:lvl w:ilvl="0">
      <w:start w:val="1"/>
      <w:numFmt w:val="upperRoman"/>
      <w:lvlText w:val="%1."/>
      <w:lvlJc w:val="right"/>
      <w:pPr>
        <w:ind w:left="720" w:hanging="540"/>
      </w:pPr>
      <w:rPr>
        <w:rFonts w:ascii="Arial" w:eastAsia="Arial" w:hAnsi="Arial" w:cs="Arial"/>
        <w:b/>
        <w:bCs/>
        <w:u w:val="none"/>
      </w:rPr>
    </w:lvl>
    <w:lvl w:ilvl="1">
      <w:start w:val="1"/>
      <w:numFmt w:val="upperLetter"/>
      <w:lvlText w:val="%2."/>
      <w:lvlJc w:val="left"/>
      <w:pPr>
        <w:ind w:left="1440" w:hanging="360"/>
      </w:pPr>
      <w:rPr>
        <w:rFonts w:ascii="Arial" w:eastAsia="Arial" w:hAnsi="Arial" w:cs="Arial"/>
        <w:b/>
        <w:bCs/>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6BB1D2A"/>
    <w:multiLevelType w:val="multilevel"/>
    <w:tmpl w:val="2F9A7F86"/>
    <w:lvl w:ilvl="0">
      <w:start w:val="1"/>
      <w:numFmt w:val="upperRoman"/>
      <w:lvlText w:val="%1."/>
      <w:lvlJc w:val="right"/>
      <w:pPr>
        <w:ind w:left="720" w:hanging="630"/>
      </w:pPr>
      <w:rPr>
        <w:rFonts w:ascii="Arial" w:eastAsia="Arial" w:hAnsi="Arial" w:cs="Arial"/>
        <w:b/>
        <w:bCs/>
        <w:sz w:val="18"/>
        <w:szCs w:val="18"/>
        <w:u w:val="none"/>
      </w:rPr>
    </w:lvl>
    <w:lvl w:ilvl="1">
      <w:start w:val="1"/>
      <w:numFmt w:val="upperLetter"/>
      <w:lvlText w:val="%2."/>
      <w:lvlJc w:val="left"/>
      <w:pPr>
        <w:ind w:left="1440" w:hanging="360"/>
      </w:pPr>
      <w:rPr>
        <w:rFonts w:ascii="Arial" w:eastAsia="Arial" w:hAnsi="Arial" w:cs="Arial"/>
        <w:b/>
        <w:bCs/>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6E6125D"/>
    <w:multiLevelType w:val="multilevel"/>
    <w:tmpl w:val="74BA78A8"/>
    <w:lvl w:ilvl="0">
      <w:start w:val="1"/>
      <w:numFmt w:val="upperRoman"/>
      <w:lvlText w:val="%1."/>
      <w:lvlJc w:val="right"/>
      <w:pPr>
        <w:ind w:left="720" w:hanging="540"/>
      </w:pPr>
      <w:rPr>
        <w:rFonts w:ascii="Arial" w:eastAsia="Arial" w:hAnsi="Arial" w:cs="Arial"/>
        <w:b/>
        <w:bCs/>
        <w:u w:val="none"/>
      </w:rPr>
    </w:lvl>
    <w:lvl w:ilvl="1">
      <w:start w:val="1"/>
      <w:numFmt w:val="upperLetter"/>
      <w:lvlText w:val="%2."/>
      <w:lvlJc w:val="left"/>
      <w:pPr>
        <w:ind w:left="1440" w:hanging="360"/>
      </w:pPr>
      <w:rPr>
        <w:rFonts w:ascii="Arial" w:eastAsia="Arial" w:hAnsi="Arial" w:cs="Arial"/>
        <w:b/>
        <w:bCs/>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24E0F68"/>
    <w:multiLevelType w:val="multilevel"/>
    <w:tmpl w:val="676297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A3D0588"/>
    <w:multiLevelType w:val="multilevel"/>
    <w:tmpl w:val="CE309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CD1737"/>
    <w:multiLevelType w:val="multilevel"/>
    <w:tmpl w:val="C10C6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9212EDF"/>
    <w:multiLevelType w:val="multilevel"/>
    <w:tmpl w:val="94BC9B3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9F2664A"/>
    <w:multiLevelType w:val="multilevel"/>
    <w:tmpl w:val="F5DA658E"/>
    <w:lvl w:ilvl="0">
      <w:start w:val="1"/>
      <w:numFmt w:val="upperRoman"/>
      <w:lvlText w:val="%1."/>
      <w:lvlJc w:val="right"/>
      <w:pPr>
        <w:ind w:left="720" w:hanging="540"/>
      </w:pPr>
      <w:rPr>
        <w:rFonts w:ascii="Arial" w:eastAsia="Arial" w:hAnsi="Arial" w:cs="Arial"/>
        <w:b/>
        <w:bCs/>
        <w:u w:val="none"/>
      </w:rPr>
    </w:lvl>
    <w:lvl w:ilvl="1">
      <w:start w:val="1"/>
      <w:numFmt w:val="upperLetter"/>
      <w:lvlText w:val="%2."/>
      <w:lvlJc w:val="left"/>
      <w:pPr>
        <w:ind w:left="1440" w:hanging="360"/>
      </w:pPr>
      <w:rPr>
        <w:rFonts w:ascii="Arial" w:eastAsia="Arial" w:hAnsi="Arial" w:cs="Arial"/>
        <w:b/>
        <w:bCs/>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C0E5BCA"/>
    <w:multiLevelType w:val="multilevel"/>
    <w:tmpl w:val="322C2C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EF12106"/>
    <w:multiLevelType w:val="multilevel"/>
    <w:tmpl w:val="12907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4DA442C"/>
    <w:multiLevelType w:val="multilevel"/>
    <w:tmpl w:val="F8CC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29932DB"/>
    <w:multiLevelType w:val="multilevel"/>
    <w:tmpl w:val="8E8C1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6A0D50"/>
    <w:multiLevelType w:val="multilevel"/>
    <w:tmpl w:val="C2BAD1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60784299">
    <w:abstractNumId w:val="19"/>
  </w:num>
  <w:num w:numId="2" w16cid:durableId="1290739671">
    <w:abstractNumId w:val="3"/>
  </w:num>
  <w:num w:numId="3" w16cid:durableId="1648392955">
    <w:abstractNumId w:val="1"/>
  </w:num>
  <w:num w:numId="4" w16cid:durableId="1441143256">
    <w:abstractNumId w:val="7"/>
  </w:num>
  <w:num w:numId="5" w16cid:durableId="570848909">
    <w:abstractNumId w:val="13"/>
  </w:num>
  <w:num w:numId="6" w16cid:durableId="1128622945">
    <w:abstractNumId w:val="4"/>
  </w:num>
  <w:num w:numId="7" w16cid:durableId="778796321">
    <w:abstractNumId w:val="8"/>
  </w:num>
  <w:num w:numId="8" w16cid:durableId="628315193">
    <w:abstractNumId w:val="14"/>
  </w:num>
  <w:num w:numId="9" w16cid:durableId="1785880580">
    <w:abstractNumId w:val="6"/>
  </w:num>
  <w:num w:numId="10" w16cid:durableId="1989507290">
    <w:abstractNumId w:val="10"/>
  </w:num>
  <w:num w:numId="11" w16cid:durableId="1775859139">
    <w:abstractNumId w:val="12"/>
  </w:num>
  <w:num w:numId="12" w16cid:durableId="1411731596">
    <w:abstractNumId w:val="18"/>
  </w:num>
  <w:num w:numId="13" w16cid:durableId="1410881527">
    <w:abstractNumId w:val="2"/>
  </w:num>
  <w:num w:numId="14" w16cid:durableId="1480073654">
    <w:abstractNumId w:val="5"/>
  </w:num>
  <w:num w:numId="15" w16cid:durableId="932129016">
    <w:abstractNumId w:val="9"/>
  </w:num>
  <w:num w:numId="16" w16cid:durableId="671641159">
    <w:abstractNumId w:val="16"/>
  </w:num>
  <w:num w:numId="17" w16cid:durableId="758871213">
    <w:abstractNumId w:val="11"/>
  </w:num>
  <w:num w:numId="18" w16cid:durableId="1846742955">
    <w:abstractNumId w:val="0"/>
  </w:num>
  <w:num w:numId="19" w16cid:durableId="277373369">
    <w:abstractNumId w:val="15"/>
  </w:num>
  <w:num w:numId="20" w16cid:durableId="877162106">
    <w:abstractNumId w:val="17"/>
  </w:num>
  <w:num w:numId="21" w16cid:durableId="211971130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202"/>
    <w:rsid w:val="00110A7A"/>
    <w:rsid w:val="001B49EB"/>
    <w:rsid w:val="00526580"/>
    <w:rsid w:val="00547B47"/>
    <w:rsid w:val="008472B3"/>
    <w:rsid w:val="00B16202"/>
    <w:rsid w:val="00C1350B"/>
    <w:rsid w:val="00C41199"/>
    <w:rsid w:val="00C7598D"/>
    <w:rsid w:val="00CC214F"/>
    <w:rsid w:val="00E42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11FF788"/>
  <w15:docId w15:val="{DA98E073-8B59-4042-BBDC-74F08144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8472B3"/>
    <w:pPr>
      <w:tabs>
        <w:tab w:val="left" w:pos="6480"/>
        <w:tab w:val="left" w:pos="6480"/>
      </w:tabs>
      <w:spacing w:before="240" w:after="120" w:line="240" w:lineRule="auto"/>
      <w:outlineLvl w:val="0"/>
    </w:pPr>
    <w:rPr>
      <w:rFonts w:ascii="Franklin Gothic Book" w:eastAsia="Montserrat" w:hAnsi="Franklin Gothic Book" w:cs="Montserrat"/>
      <w:b/>
      <w:bCs/>
      <w:smallCaps/>
      <w:sz w:val="28"/>
      <w:szCs w:val="28"/>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jc w:val="both"/>
    </w:pPr>
    <w:rPr>
      <w:rFonts w:ascii="Times New Roman" w:eastAsia="Times New Roman" w:hAnsi="Times New Roman" w:cs="Times New Roman"/>
      <w:sz w:val="26"/>
      <w:szCs w:val="26"/>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pPr>
      <w:spacing w:line="240" w:lineRule="auto"/>
      <w:jc w:val="both"/>
    </w:pPr>
    <w:rPr>
      <w:rFonts w:ascii="Times New Roman" w:eastAsia="Times New Roman" w:hAnsi="Times New Roman" w:cs="Times New Roman"/>
      <w:sz w:val="26"/>
      <w:szCs w:val="26"/>
    </w:rPr>
    <w:tblPr>
      <w:tblStyleRowBandSize w:val="1"/>
      <w:tblStyleColBandSize w:val="1"/>
    </w:tblPr>
  </w:style>
  <w:style w:type="table" w:customStyle="1" w:styleId="a2">
    <w:basedOn w:val="TableNormal"/>
    <w:pPr>
      <w:spacing w:line="240" w:lineRule="auto"/>
      <w:jc w:val="both"/>
    </w:pPr>
    <w:rPr>
      <w:rFonts w:ascii="Times New Roman" w:eastAsia="Times New Roman" w:hAnsi="Times New Roman" w:cs="Times New Roman"/>
      <w:sz w:val="26"/>
      <w:szCs w:val="26"/>
    </w:r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line="240" w:lineRule="auto"/>
      <w:jc w:val="both"/>
    </w:pPr>
    <w:rPr>
      <w:rFonts w:ascii="Times New Roman" w:eastAsia="Times New Roman" w:hAnsi="Times New Roman" w:cs="Times New Roman"/>
      <w:sz w:val="26"/>
      <w:szCs w:val="26"/>
    </w:rPr>
    <w:tblPr>
      <w:tblStyleRowBandSize w:val="1"/>
      <w:tblStyleColBandSize w:val="1"/>
    </w:tblPr>
  </w:style>
  <w:style w:type="paragraph" w:styleId="Header">
    <w:name w:val="header"/>
    <w:basedOn w:val="Normal"/>
    <w:link w:val="HeaderChar"/>
    <w:uiPriority w:val="99"/>
    <w:unhideWhenUsed/>
    <w:rsid w:val="008472B3"/>
    <w:pPr>
      <w:tabs>
        <w:tab w:val="center" w:pos="4680"/>
        <w:tab w:val="right" w:pos="9360"/>
      </w:tabs>
      <w:spacing w:line="240" w:lineRule="auto"/>
    </w:pPr>
  </w:style>
  <w:style w:type="character" w:customStyle="1" w:styleId="HeaderChar">
    <w:name w:val="Header Char"/>
    <w:basedOn w:val="DefaultParagraphFont"/>
    <w:link w:val="Header"/>
    <w:uiPriority w:val="99"/>
    <w:rsid w:val="008472B3"/>
  </w:style>
  <w:style w:type="paragraph" w:styleId="Footer">
    <w:name w:val="footer"/>
    <w:basedOn w:val="Normal"/>
    <w:link w:val="FooterChar"/>
    <w:uiPriority w:val="99"/>
    <w:unhideWhenUsed/>
    <w:rsid w:val="008472B3"/>
    <w:pPr>
      <w:tabs>
        <w:tab w:val="center" w:pos="4680"/>
        <w:tab w:val="right" w:pos="9360"/>
      </w:tabs>
      <w:spacing w:line="240" w:lineRule="auto"/>
    </w:pPr>
  </w:style>
  <w:style w:type="character" w:customStyle="1" w:styleId="FooterChar">
    <w:name w:val="Footer Char"/>
    <w:basedOn w:val="DefaultParagraphFont"/>
    <w:link w:val="Footer"/>
    <w:uiPriority w:val="99"/>
    <w:rsid w:val="008472B3"/>
  </w:style>
  <w:style w:type="character" w:styleId="PageNumber">
    <w:name w:val="page number"/>
    <w:basedOn w:val="DefaultParagraphFont"/>
    <w:uiPriority w:val="99"/>
    <w:semiHidden/>
    <w:unhideWhenUsed/>
    <w:rsid w:val="008472B3"/>
  </w:style>
  <w:style w:type="paragraph" w:styleId="TOC1">
    <w:name w:val="toc 1"/>
    <w:basedOn w:val="Normal"/>
    <w:next w:val="Normal"/>
    <w:autoRedefine/>
    <w:uiPriority w:val="39"/>
    <w:unhideWhenUsed/>
    <w:rsid w:val="001B49EB"/>
    <w:pPr>
      <w:spacing w:after="100"/>
    </w:pPr>
  </w:style>
  <w:style w:type="paragraph" w:styleId="TOC4">
    <w:name w:val="toc 4"/>
    <w:basedOn w:val="Normal"/>
    <w:next w:val="Normal"/>
    <w:autoRedefine/>
    <w:uiPriority w:val="39"/>
    <w:unhideWhenUsed/>
    <w:rsid w:val="001B49EB"/>
    <w:pPr>
      <w:spacing w:after="100"/>
      <w:ind w:left="660"/>
    </w:pPr>
  </w:style>
  <w:style w:type="character" w:styleId="Hyperlink">
    <w:name w:val="Hyperlink"/>
    <w:basedOn w:val="DefaultParagraphFont"/>
    <w:uiPriority w:val="99"/>
    <w:unhideWhenUsed/>
    <w:rsid w:val="001B49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slcgp.grant@maryland.gov" TargetMode="External"/><Relationship Id="rId18" Type="http://schemas.openxmlformats.org/officeDocument/2006/relationships/header" Target="header2.xml"/><Relationship Id="rId26" Type="http://schemas.openxmlformats.org/officeDocument/2006/relationships/hyperlink" Target="https://learn.cisecurity.org/ms-isac-registration" TargetMode="External"/><Relationship Id="rId39" Type="http://schemas.openxmlformats.org/officeDocument/2006/relationships/hyperlink" Target="https://www.cisa.gov/cyber-resource-hub" TargetMode="External"/><Relationship Id="rId21" Type="http://schemas.openxmlformats.org/officeDocument/2006/relationships/header" Target="header3.xml"/><Relationship Id="rId34" Type="http://schemas.openxmlformats.org/officeDocument/2006/relationships/hyperlink" Target="https://www.cisa.gov/sites/default/files/publications/CISA_MS-ISAC_Ransomware%20Guide_S508C_.pdf" TargetMode="External"/><Relationship Id="rId42" Type="http://schemas.openxmlformats.org/officeDocument/2006/relationships/hyperlink" Target="https://www.cisa.gov/cyber-resource-hub" TargetMode="External"/><Relationship Id="rId47" Type="http://schemas.openxmlformats.org/officeDocument/2006/relationships/hyperlink" Target="https://www.cisa.gov/cyber-resource-hub" TargetMode="External"/><Relationship Id="rId50" Type="http://schemas.openxmlformats.org/officeDocument/2006/relationships/hyperlink" Target="https://www.us-cert.gov/report" TargetMode="External"/><Relationship Id="rId55" Type="http://schemas.openxmlformats.org/officeDocument/2006/relationships/hyperlink" Target="https://www.isao.org/information-sharing-group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slcgp.grant@maryland.gov" TargetMode="External"/><Relationship Id="rId29" Type="http://schemas.openxmlformats.org/officeDocument/2006/relationships/hyperlink" Target="https://www.cisecurity.org/ms-isac" TargetMode="External"/><Relationship Id="rId11" Type="http://schemas.openxmlformats.org/officeDocument/2006/relationships/hyperlink" Target="mailto:slcgp.grant@maryland.gov" TargetMode="External"/><Relationship Id="rId24" Type="http://schemas.openxmlformats.org/officeDocument/2006/relationships/hyperlink" Target="https://www.cisa.gov/cyber-hygiene-services" TargetMode="External"/><Relationship Id="rId32" Type="http://schemas.openxmlformats.org/officeDocument/2006/relationships/hyperlink" Target="https://www.cisa.gov/election-security." TargetMode="External"/><Relationship Id="rId37" Type="http://schemas.openxmlformats.org/officeDocument/2006/relationships/hyperlink" Target="https://www.cisa.gov/cyber-resource-hub" TargetMode="External"/><Relationship Id="rId40" Type="http://schemas.openxmlformats.org/officeDocument/2006/relationships/hyperlink" Target="https://www.cisa.gov/cyber-resource-hub" TargetMode="External"/><Relationship Id="rId45" Type="http://schemas.openxmlformats.org/officeDocument/2006/relationships/hyperlink" Target="https://www.cisa.gov/cyber-resource-hub" TargetMode="External"/><Relationship Id="rId53" Type="http://schemas.openxmlformats.org/officeDocument/2006/relationships/hyperlink" Target="https://www.isao.org/information-sharing-groups/" TargetMode="External"/><Relationship Id="rId58" Type="http://schemas.openxmlformats.org/officeDocument/2006/relationships/customXml" Target="../customXml/item2.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lcgp.grant@maryland.gov" TargetMode="External"/><Relationship Id="rId14" Type="http://schemas.openxmlformats.org/officeDocument/2006/relationships/hyperlink" Target="mailto:slcgp.grant@maryland.gov" TargetMode="External"/><Relationship Id="rId22" Type="http://schemas.openxmlformats.org/officeDocument/2006/relationships/footer" Target="footer3.xml"/><Relationship Id="rId27" Type="http://schemas.openxmlformats.org/officeDocument/2006/relationships/hyperlink" Target="https://www.cisecurity.org/ms-isac" TargetMode="External"/><Relationship Id="rId30" Type="http://schemas.openxmlformats.org/officeDocument/2006/relationships/hyperlink" Target="https://learn.cisecurity.org/ei-isac-registration" TargetMode="External"/><Relationship Id="rId35" Type="http://schemas.openxmlformats.org/officeDocument/2006/relationships/hyperlink" Target="https://www.cisa.gov/sites/default/files/publications/CISA_MS-ISAC_Ransomware%20Guide_S508C_.pdf" TargetMode="External"/><Relationship Id="rId43" Type="http://schemas.openxmlformats.org/officeDocument/2006/relationships/hyperlink" Target="https://www.cisa.gov/cyber-resource-hub" TargetMode="External"/><Relationship Id="rId48" Type="http://schemas.openxmlformats.org/officeDocument/2006/relationships/hyperlink" Target="https://www.us-cert.gov/report" TargetMode="External"/><Relationship Id="rId56" Type="http://schemas.openxmlformats.org/officeDocument/2006/relationships/fontTable" Target="fontTable.xml"/><Relationship Id="rId8" Type="http://schemas.openxmlformats.org/officeDocument/2006/relationships/hyperlink" Target="mailto:slcgp.grant@maryland.gov" TargetMode="External"/><Relationship Id="rId51" Type="http://schemas.openxmlformats.org/officeDocument/2006/relationships/hyperlink" Target="https://www.cisa.gov/publication/cisa-services-catalog" TargetMode="External"/><Relationship Id="rId3" Type="http://schemas.openxmlformats.org/officeDocument/2006/relationships/styles" Target="styles.xml"/><Relationship Id="rId12" Type="http://schemas.openxmlformats.org/officeDocument/2006/relationships/hyperlink" Target="https://mdem.maryland.gov/Pages/cyber-preparedness-funding.aspx" TargetMode="External"/><Relationship Id="rId17" Type="http://schemas.openxmlformats.org/officeDocument/2006/relationships/header" Target="header1.xml"/><Relationship Id="rId25" Type="http://schemas.openxmlformats.org/officeDocument/2006/relationships/hyperlink" Target="https://www.cisa.gov/cyber-hygiene-services" TargetMode="External"/><Relationship Id="rId33" Type="http://schemas.openxmlformats.org/officeDocument/2006/relationships/hyperlink" Target="https://www.cisa.gov/election-security." TargetMode="External"/><Relationship Id="rId38" Type="http://schemas.openxmlformats.org/officeDocument/2006/relationships/hyperlink" Target="https://www.cisa.gov/cyber-resource-hub" TargetMode="External"/><Relationship Id="rId46" Type="http://schemas.openxmlformats.org/officeDocument/2006/relationships/hyperlink" Target="https://www.cisa.gov/cyber-resource-hub" TargetMode="External"/><Relationship Id="rId59" Type="http://schemas.openxmlformats.org/officeDocument/2006/relationships/customXml" Target="../customXml/item3.xml"/><Relationship Id="rId20" Type="http://schemas.openxmlformats.org/officeDocument/2006/relationships/footer" Target="footer2.xml"/><Relationship Id="rId41" Type="http://schemas.openxmlformats.org/officeDocument/2006/relationships/hyperlink" Target="https://www.cisa.gov/cyber-resource-hub" TargetMode="External"/><Relationship Id="rId54" Type="http://schemas.openxmlformats.org/officeDocument/2006/relationships/hyperlink" Target="https://www.isao.org/information-sharing-group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slcgp.grant@maryland.gov" TargetMode="External"/><Relationship Id="rId23" Type="http://schemas.openxmlformats.org/officeDocument/2006/relationships/hyperlink" Target="mailto:slcgp.grant@maryland.gov" TargetMode="External"/><Relationship Id="rId28" Type="http://schemas.openxmlformats.org/officeDocument/2006/relationships/hyperlink" Target="https://www.cisecurity.org/ms-isac" TargetMode="External"/><Relationship Id="rId36" Type="http://schemas.openxmlformats.org/officeDocument/2006/relationships/hyperlink" Target="https://www.cisa.gov/cyber-resource-hub" TargetMode="External"/><Relationship Id="rId49" Type="http://schemas.openxmlformats.org/officeDocument/2006/relationships/hyperlink" Target="https://www.us-cert.gov/report" TargetMode="External"/><Relationship Id="rId57" Type="http://schemas.openxmlformats.org/officeDocument/2006/relationships/theme" Target="theme/theme1.xml"/><Relationship Id="rId10" Type="http://schemas.openxmlformats.org/officeDocument/2006/relationships/hyperlink" Target="mailto:slcgp.grant@maryland.gov" TargetMode="External"/><Relationship Id="rId31" Type="http://schemas.openxmlformats.org/officeDocument/2006/relationships/hyperlink" Target="https://learn.cisecurity.org/ei-isac-registration" TargetMode="External"/><Relationship Id="rId44" Type="http://schemas.openxmlformats.org/officeDocument/2006/relationships/hyperlink" Target="https://www.cisa.gov/cyber-resource-hub" TargetMode="External"/><Relationship Id="rId52" Type="http://schemas.openxmlformats.org/officeDocument/2006/relationships/hyperlink" Target="https://www.cisa.gov/publication/cisa-services-catalog" TargetMode="External"/><Relationship Id="rId60"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ecfr.gov/current/title-2/subtitle-A/chapter-II/part-200/subpart-D/subject-group-ECFR86b76dde0e1e9dc/section-200.342" TargetMode="External"/><Relationship Id="rId3" Type="http://schemas.openxmlformats.org/officeDocument/2006/relationships/hyperlink" Target="https://www.fema.gov/fact-sheet/department-homeland-security-notice-funding-opportunity-fiscal-year-2022-state-and-local" TargetMode="External"/><Relationship Id="rId7" Type="http://schemas.openxmlformats.org/officeDocument/2006/relationships/hyperlink" Target="https://www.ecfr.gov/current/title-2/subtitle-A/chapter-II/part-200/subpart-D/subject-group-ECFR86b76dde0e1e9dc/section-200.339" TargetMode="External"/><Relationship Id="rId2" Type="http://schemas.openxmlformats.org/officeDocument/2006/relationships/hyperlink" Target="https://www.fema.gov/fact-sheet/department-homeland-security-notice-funding-opportunity-fiscal-year-2023-state-and-local" TargetMode="External"/><Relationship Id="rId1" Type="http://schemas.openxmlformats.org/officeDocument/2006/relationships/hyperlink" Target="https://niccs.cisa.gov/workforce-development/nice-framework" TargetMode="External"/><Relationship Id="rId6" Type="http://schemas.openxmlformats.org/officeDocument/2006/relationships/hyperlink" Target="https://www.ecfr.gov/current/title-2/subtitle-A/chapter-II/part-200/subpart-D/subject-group-ECFR86b76dde0e1e9dc/section-200.340" TargetMode="External"/><Relationship Id="rId5" Type="http://schemas.openxmlformats.org/officeDocument/2006/relationships/hyperlink" Target="https://www.fema.gov/fact-sheet/department-homeland-security-notice-funding-opportunity-fiscal-year-2023-state-and-local" TargetMode="External"/><Relationship Id="rId4" Type="http://schemas.openxmlformats.org/officeDocument/2006/relationships/hyperlink" Target="https://www.fema.gov/fact-sheet/department-homeland-security-notice-funding-opportunity-fiscal-year-2023-state-and-loc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lw5jBcCgemjtMragh4EBUi95+g==">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</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55B88090FC0624CA3B85B26364D43E9" ma:contentTypeVersion="6" ma:contentTypeDescription="Create a new document." ma:contentTypeScope="" ma:versionID="e4492bfd16206c6c2f421a52dfd31b65">
  <xsd:schema xmlns:xsd="http://www.w3.org/2001/XMLSchema" xmlns:xs="http://www.w3.org/2001/XMLSchema" xmlns:p="http://schemas.microsoft.com/office/2006/metadata/properties" xmlns:ns2="73210057-e01b-4b67-a3cc-f5ef0d69dd82" targetNamespace="http://schemas.microsoft.com/office/2006/metadata/properties" ma:root="true" ma:fieldsID="702ec4724dcb7c9a4955ad9b60ee40c1" ns2:_="">
    <xsd:import namespace="73210057-e01b-4b67-a3cc-f5ef0d69dd82"/>
    <xsd:element name="properties">
      <xsd:complexType>
        <xsd:sequence>
          <xsd:element name="documentManagement">
            <xsd:complexType>
              <xsd:all>
                <xsd:element ref="ns2:Date_x0020__x0028_Last_x0020_Effective_x0029_" minOccurs="0"/>
                <xsd:element ref="ns2:Plan_x0020_Type" minOccurs="0"/>
                <xsd:element ref="ns2:Program"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10057-e01b-4b67-a3cc-f5ef0d69dd82" elementFormDefault="qualified">
    <xsd:import namespace="http://schemas.microsoft.com/office/2006/documentManagement/types"/>
    <xsd:import namespace="http://schemas.microsoft.com/office/infopath/2007/PartnerControls"/>
    <xsd:element name="Date_x0020__x0028_Last_x0020_Effective_x0029_" ma:index="8" nillable="true" ma:displayName="Date (Last Effective)" ma:internalName="Date_x0020__x0028_Last_x0020_Effective_x0029_">
      <xsd:simpleType>
        <xsd:restriction base="dms:Text">
          <xsd:maxLength value="255"/>
        </xsd:restriction>
      </xsd:simpleType>
    </xsd:element>
    <xsd:element name="Plan_x0020_Type" ma:index="9" nillable="true" ma:displayName="Plan Type" ma:internalName="Plan_x0020_Type">
      <xsd:simpleType>
        <xsd:restriction base="dms:Text">
          <xsd:maxLength value="255"/>
        </xsd:restriction>
      </xsd:simpleType>
    </xsd:element>
    <xsd:element name="Program" ma:index="10" nillable="true" ma:displayName="Program" ma:internalName="Program">
      <xsd:simpleType>
        <xsd:restriction base="dms:Text">
          <xsd:maxLength value="255"/>
        </xsd:restriction>
      </xsd:simpleType>
    </xsd:element>
    <xsd:element name="Category" ma:index="11" nillable="true" ma:displayName="Category"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ate_x0020__x0028_Last_x0020_Effective_x0029_ xmlns="73210057-e01b-4b67-a3cc-f5ef0d69dd82" xsi:nil="true"/>
    <Plan_x0020_Type xmlns="73210057-e01b-4b67-a3cc-f5ef0d69dd82" xsi:nil="true"/>
    <Category xmlns="73210057-e01b-4b67-a3cc-f5ef0d69dd82" xsi:nil="true"/>
    <Program xmlns="73210057-e01b-4b67-a3cc-f5ef0d69dd82"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AB7C936D-2653-4454-952F-AFCD87ED660B}"/>
</file>

<file path=customXml/itemProps3.xml><?xml version="1.0" encoding="utf-8"?>
<ds:datastoreItem xmlns:ds="http://schemas.openxmlformats.org/officeDocument/2006/customXml" ds:itemID="{B73C49B5-80E0-4BCB-B303-2D3B5769B2FC}"/>
</file>

<file path=customXml/itemProps4.xml><?xml version="1.0" encoding="utf-8"?>
<ds:datastoreItem xmlns:ds="http://schemas.openxmlformats.org/officeDocument/2006/customXml" ds:itemID="{70CFA7B6-971B-4B85-BA21-D226EEB3481E}"/>
</file>

<file path=docProps/app.xml><?xml version="1.0" encoding="utf-8"?>
<Properties xmlns="http://schemas.openxmlformats.org/officeDocument/2006/extended-properties" xmlns:vt="http://schemas.openxmlformats.org/officeDocument/2006/docPropsVTypes">
  <Template>Normal.dotm</Template>
  <TotalTime>1</TotalTime>
  <Pages>16</Pages>
  <Words>5822</Words>
  <Characters>33192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Alan Lyons</cp:lastModifiedBy>
  <cp:revision>5</cp:revision>
  <dcterms:created xsi:type="dcterms:W3CDTF">2026-02-06T15:31:00Z</dcterms:created>
  <dcterms:modified xsi:type="dcterms:W3CDTF">2026-02-06T16:35:00Z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0x010100D55B88090FC0624CA3B85B26364D43E9</vt:lpwstr>
  </property>
</Properties>
</file>